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59C" w14:textId="5A9F2E04" w:rsidR="004814B1" w:rsidRPr="001A4A03" w:rsidRDefault="004814B1" w:rsidP="004814B1">
      <w:pPr>
        <w:pStyle w:val="berschrift1"/>
        <w:ind w:left="992" w:right="453" w:hanging="992"/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</w:pPr>
      <w:r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Ilanz, </w:t>
      </w:r>
      <w:r w:rsidR="004E08D1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30</w:t>
      </w:r>
      <w:r w:rsidR="00CB764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. April </w:t>
      </w:r>
      <w:r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202</w:t>
      </w:r>
      <w:r w:rsidR="001A4A03"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3</w:t>
      </w:r>
    </w:p>
    <w:p w14:paraId="6259AA01" w14:textId="77E73115" w:rsidR="0078603A" w:rsidRDefault="0078603A" w:rsidP="0078603A">
      <w:pPr>
        <w:rPr>
          <w:rFonts w:cstheme="minorHAnsi"/>
        </w:rPr>
      </w:pPr>
    </w:p>
    <w:p w14:paraId="7B52F6B9" w14:textId="77777777" w:rsidR="00D519EC" w:rsidRDefault="00D519EC" w:rsidP="0078603A">
      <w:pPr>
        <w:rPr>
          <w:rFonts w:cstheme="minorHAnsi"/>
        </w:rPr>
      </w:pPr>
    </w:p>
    <w:p w14:paraId="5EE6E005" w14:textId="77777777" w:rsidR="00D15CA9" w:rsidRPr="001A4A03" w:rsidRDefault="00D15CA9" w:rsidP="0078603A">
      <w:pPr>
        <w:rPr>
          <w:rFonts w:cstheme="minorHAnsi"/>
        </w:rPr>
      </w:pPr>
    </w:p>
    <w:p w14:paraId="1DD56B4D" w14:textId="18C6B708" w:rsidR="001A4A03" w:rsidRPr="003739D1" w:rsidRDefault="001A4A03" w:rsidP="0078603A">
      <w:pPr>
        <w:ind w:right="453"/>
        <w:rPr>
          <w:rFonts w:cstheme="minorHAnsi"/>
          <w:b/>
          <w:color w:val="3C3C3C" w:themeColor="accent2"/>
          <w:sz w:val="28"/>
          <w:szCs w:val="28"/>
        </w:rPr>
      </w:pPr>
      <w:r w:rsidRPr="003739D1">
        <w:rPr>
          <w:rFonts w:cstheme="minorHAnsi"/>
          <w:b/>
          <w:color w:val="3C3C3C" w:themeColor="accent2"/>
          <w:sz w:val="28"/>
          <w:szCs w:val="28"/>
        </w:rPr>
        <w:t>Medien</w:t>
      </w:r>
      <w:r w:rsidR="00CB7643" w:rsidRPr="003739D1">
        <w:rPr>
          <w:rFonts w:cstheme="minorHAnsi"/>
          <w:b/>
          <w:color w:val="3C3C3C" w:themeColor="accent2"/>
          <w:sz w:val="28"/>
          <w:szCs w:val="28"/>
        </w:rPr>
        <w:t>mitteilung</w:t>
      </w:r>
    </w:p>
    <w:p w14:paraId="30ECCFFB" w14:textId="43C988B3" w:rsidR="00877D36" w:rsidRPr="003739D1" w:rsidRDefault="00D706FC" w:rsidP="0078603A">
      <w:pPr>
        <w:ind w:right="453"/>
        <w:rPr>
          <w:rFonts w:cstheme="minorHAnsi"/>
          <w:b/>
          <w:color w:val="3C3C3C" w:themeColor="accent2"/>
          <w:sz w:val="24"/>
          <w:szCs w:val="24"/>
        </w:rPr>
      </w:pPr>
      <w:r>
        <w:rPr>
          <w:rFonts w:cstheme="minorHAnsi"/>
          <w:b/>
          <w:color w:val="3C3C3C" w:themeColor="accent2"/>
          <w:sz w:val="24"/>
          <w:szCs w:val="24"/>
        </w:rPr>
        <w:t>«</w:t>
      </w:r>
      <w:r w:rsidR="001A4A03" w:rsidRPr="003739D1">
        <w:rPr>
          <w:rFonts w:cstheme="minorHAnsi"/>
          <w:b/>
          <w:color w:val="3C3C3C" w:themeColor="accent2"/>
          <w:sz w:val="24"/>
          <w:szCs w:val="24"/>
        </w:rPr>
        <w:t>agrischa – Erlebnis Landwirtschaft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2023</w:t>
      </w:r>
      <w:r>
        <w:rPr>
          <w:rFonts w:cstheme="minorHAnsi"/>
          <w:b/>
          <w:color w:val="3C3C3C" w:themeColor="accent2"/>
          <w:sz w:val="24"/>
          <w:szCs w:val="24"/>
        </w:rPr>
        <w:t>»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</w:t>
      </w:r>
    </w:p>
    <w:p w14:paraId="672C33C5" w14:textId="77777777" w:rsidR="003739D1" w:rsidRDefault="003739D1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794E37E4" w14:textId="5B3423C1" w:rsidR="003739D1" w:rsidRPr="003739D1" w:rsidRDefault="004E08D1" w:rsidP="003739D1">
      <w:pPr>
        <w:ind w:right="453"/>
        <w:rPr>
          <w:rFonts w:cstheme="minorHAnsi"/>
          <w:b/>
          <w:color w:val="3C3C3C" w:themeColor="accent2"/>
          <w:sz w:val="36"/>
          <w:szCs w:val="36"/>
        </w:rPr>
      </w:pPr>
      <w:r>
        <w:rPr>
          <w:rFonts w:cstheme="minorHAnsi"/>
          <w:b/>
          <w:color w:val="3C3C3C" w:themeColor="accent2"/>
          <w:sz w:val="36"/>
          <w:szCs w:val="36"/>
        </w:rPr>
        <w:t xml:space="preserve">Die </w:t>
      </w:r>
      <w:r w:rsidR="002C0D0C">
        <w:rPr>
          <w:rFonts w:cstheme="minorHAnsi"/>
          <w:b/>
          <w:color w:val="3C3C3C" w:themeColor="accent2"/>
          <w:sz w:val="36"/>
          <w:szCs w:val="36"/>
        </w:rPr>
        <w:t xml:space="preserve">agrischa </w:t>
      </w:r>
      <w:r>
        <w:rPr>
          <w:rFonts w:cstheme="minorHAnsi"/>
          <w:b/>
          <w:color w:val="3C3C3C" w:themeColor="accent2"/>
          <w:sz w:val="36"/>
          <w:szCs w:val="36"/>
        </w:rPr>
        <w:t>in Ilanz übertrifft alle Erwartungen</w:t>
      </w:r>
    </w:p>
    <w:p w14:paraId="65E221D4" w14:textId="5411B97C" w:rsidR="004E08D1" w:rsidRDefault="0073540B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Die ganze Surs</w:t>
      </w:r>
      <w:r w:rsidR="00900BF7">
        <w:rPr>
          <w:rFonts w:cstheme="minorHAnsi"/>
          <w:b/>
          <w:bCs/>
          <w:sz w:val="22"/>
          <w:szCs w:val="22"/>
        </w:rPr>
        <w:t xml:space="preserve">elva </w:t>
      </w:r>
      <w:r w:rsidR="004E08D1">
        <w:rPr>
          <w:rFonts w:cstheme="minorHAnsi"/>
          <w:b/>
          <w:bCs/>
          <w:sz w:val="22"/>
          <w:szCs w:val="22"/>
        </w:rPr>
        <w:t>war an diesem Wochenende im agrischa-Fi</w:t>
      </w:r>
      <w:r w:rsidR="00347382">
        <w:rPr>
          <w:rFonts w:cstheme="minorHAnsi"/>
          <w:b/>
          <w:bCs/>
          <w:sz w:val="22"/>
          <w:szCs w:val="22"/>
        </w:rPr>
        <w:t>e</w:t>
      </w:r>
      <w:r w:rsidR="004E08D1">
        <w:rPr>
          <w:rFonts w:cstheme="minorHAnsi"/>
          <w:b/>
          <w:bCs/>
          <w:sz w:val="22"/>
          <w:szCs w:val="22"/>
        </w:rPr>
        <w:t xml:space="preserve">ber. Nach monatelanger Vorbereitung </w:t>
      </w:r>
      <w:r w:rsidR="00347382">
        <w:rPr>
          <w:rFonts w:cstheme="minorHAnsi"/>
          <w:b/>
          <w:bCs/>
          <w:sz w:val="22"/>
          <w:szCs w:val="22"/>
        </w:rPr>
        <w:t>schaut</w:t>
      </w:r>
      <w:r w:rsidR="004E08D1">
        <w:rPr>
          <w:rFonts w:cstheme="minorHAnsi"/>
          <w:b/>
          <w:bCs/>
          <w:sz w:val="22"/>
          <w:szCs w:val="22"/>
        </w:rPr>
        <w:t xml:space="preserve"> das OK unter dem Präsidium von Curdin Capeder auf eine rundum gelungene Austragung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4E08D1">
        <w:rPr>
          <w:rFonts w:cstheme="minorHAnsi"/>
          <w:b/>
          <w:bCs/>
          <w:sz w:val="22"/>
          <w:szCs w:val="22"/>
        </w:rPr>
        <w:t>zurück. Über 18'000 Besucherinnen und Besucher fanden den Weg nach Ilanz</w:t>
      </w:r>
      <w:r>
        <w:rPr>
          <w:rFonts w:cstheme="minorHAnsi"/>
          <w:b/>
          <w:bCs/>
          <w:sz w:val="22"/>
          <w:szCs w:val="22"/>
        </w:rPr>
        <w:t xml:space="preserve"> und genossen die gute Stimmung</w:t>
      </w:r>
      <w:r w:rsidR="00900BF7">
        <w:rPr>
          <w:rFonts w:cstheme="minorHAnsi"/>
          <w:b/>
          <w:bCs/>
          <w:sz w:val="22"/>
          <w:szCs w:val="22"/>
        </w:rPr>
        <w:t xml:space="preserve">, staunten über die vielfältigen Tierpräsentationen </w:t>
      </w:r>
      <w:r>
        <w:rPr>
          <w:rFonts w:cstheme="minorHAnsi"/>
          <w:b/>
          <w:bCs/>
          <w:sz w:val="22"/>
          <w:szCs w:val="22"/>
        </w:rPr>
        <w:t>und flanierten durch das abwechslungsreiche Festgelände.</w:t>
      </w:r>
      <w:r w:rsidR="005C4776">
        <w:rPr>
          <w:rFonts w:cstheme="minorHAnsi"/>
          <w:b/>
          <w:bCs/>
          <w:sz w:val="22"/>
          <w:szCs w:val="22"/>
        </w:rPr>
        <w:t xml:space="preserve"> </w:t>
      </w:r>
      <w:r w:rsidR="00347382">
        <w:rPr>
          <w:rFonts w:cstheme="minorHAnsi"/>
          <w:b/>
          <w:bCs/>
          <w:sz w:val="22"/>
          <w:szCs w:val="22"/>
        </w:rPr>
        <w:t>D</w:t>
      </w:r>
      <w:r w:rsidR="005C4776">
        <w:rPr>
          <w:rFonts w:cstheme="minorHAnsi"/>
          <w:b/>
          <w:bCs/>
          <w:sz w:val="22"/>
          <w:szCs w:val="22"/>
        </w:rPr>
        <w:t>as Wetter</w:t>
      </w:r>
      <w:r w:rsidR="00347382">
        <w:rPr>
          <w:rFonts w:cstheme="minorHAnsi"/>
          <w:b/>
          <w:bCs/>
          <w:sz w:val="22"/>
          <w:szCs w:val="22"/>
        </w:rPr>
        <w:t>glück</w:t>
      </w:r>
      <w:r w:rsidR="005C4776">
        <w:rPr>
          <w:rFonts w:cstheme="minorHAnsi"/>
          <w:b/>
          <w:bCs/>
          <w:sz w:val="22"/>
          <w:szCs w:val="22"/>
        </w:rPr>
        <w:t xml:space="preserve"> hat</w:t>
      </w:r>
      <w:r w:rsidR="00347382">
        <w:rPr>
          <w:rFonts w:cstheme="minorHAnsi"/>
          <w:b/>
          <w:bCs/>
          <w:sz w:val="22"/>
          <w:szCs w:val="22"/>
        </w:rPr>
        <w:t xml:space="preserve"> zusätzlich</w:t>
      </w:r>
      <w:r w:rsidR="005C4776">
        <w:rPr>
          <w:rFonts w:cstheme="minorHAnsi"/>
          <w:b/>
          <w:bCs/>
          <w:sz w:val="22"/>
          <w:szCs w:val="22"/>
        </w:rPr>
        <w:t xml:space="preserve"> seinen Teil zum gelungenen Fest beigetragen.</w:t>
      </w:r>
    </w:p>
    <w:p w14:paraId="66E2FCED" w14:textId="77777777" w:rsidR="004E08D1" w:rsidRDefault="004E08D1" w:rsidP="004E08D1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0C5B30C4" w14:textId="6957F411" w:rsidR="004E08D1" w:rsidRPr="004E08D1" w:rsidRDefault="004E08D1" w:rsidP="004E08D1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4E08D1">
        <w:rPr>
          <w:rFonts w:cstheme="minorHAnsi"/>
          <w:b/>
          <w:bCs/>
          <w:sz w:val="22"/>
          <w:szCs w:val="22"/>
        </w:rPr>
        <w:t>Miss agrischa kommt aus Falera</w:t>
      </w:r>
    </w:p>
    <w:p w14:paraId="2EE645CE" w14:textId="72D796BF" w:rsidR="00706558" w:rsidRDefault="00611DD8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Traditionell waren a</w:t>
      </w:r>
      <w:r w:rsidR="0073540B">
        <w:rPr>
          <w:rFonts w:cstheme="minorHAnsi"/>
          <w:sz w:val="22"/>
          <w:szCs w:val="22"/>
        </w:rPr>
        <w:t xml:space="preserve">m Samstagmorgen die </w:t>
      </w:r>
      <w:r w:rsidR="00347382">
        <w:rPr>
          <w:rFonts w:cstheme="minorHAnsi"/>
          <w:sz w:val="22"/>
          <w:szCs w:val="22"/>
        </w:rPr>
        <w:t>Züchterinnen und Züchter</w:t>
      </w:r>
      <w:r w:rsidR="0073540B">
        <w:rPr>
          <w:rFonts w:cstheme="minorHAnsi"/>
          <w:sz w:val="22"/>
          <w:szCs w:val="22"/>
        </w:rPr>
        <w:t xml:space="preserve"> mit ihren Tieren die ersten auf dem Gelände. </w:t>
      </w:r>
      <w:r w:rsidR="0073540B" w:rsidRPr="0073540B">
        <w:rPr>
          <w:rFonts w:cstheme="minorHAnsi"/>
          <w:sz w:val="22"/>
          <w:szCs w:val="22"/>
        </w:rPr>
        <w:t>Die Milchvieh-Rangierung mit über 2</w:t>
      </w:r>
      <w:r w:rsidR="00C60845">
        <w:rPr>
          <w:rFonts w:cstheme="minorHAnsi"/>
          <w:sz w:val="22"/>
          <w:szCs w:val="22"/>
        </w:rPr>
        <w:t>25</w:t>
      </w:r>
      <w:r w:rsidR="0073540B" w:rsidRPr="0073540B">
        <w:rPr>
          <w:rFonts w:cstheme="minorHAnsi"/>
          <w:sz w:val="22"/>
          <w:szCs w:val="22"/>
        </w:rPr>
        <w:t xml:space="preserve"> </w:t>
      </w:r>
      <w:r w:rsidR="00347382">
        <w:rPr>
          <w:rFonts w:cstheme="minorHAnsi"/>
          <w:sz w:val="22"/>
          <w:szCs w:val="22"/>
        </w:rPr>
        <w:t>Kühen w</w:t>
      </w:r>
      <w:r w:rsidR="0073540B" w:rsidRPr="0073540B">
        <w:rPr>
          <w:rFonts w:cstheme="minorHAnsi"/>
          <w:sz w:val="22"/>
          <w:szCs w:val="22"/>
        </w:rPr>
        <w:t xml:space="preserve">ar für </w:t>
      </w:r>
      <w:r w:rsidR="0073540B">
        <w:rPr>
          <w:rFonts w:cstheme="minorHAnsi"/>
          <w:sz w:val="22"/>
          <w:szCs w:val="22"/>
        </w:rPr>
        <w:t xml:space="preserve">Interessierte und </w:t>
      </w:r>
      <w:r w:rsidR="0073540B" w:rsidRPr="0073540B">
        <w:rPr>
          <w:rFonts w:cstheme="minorHAnsi"/>
          <w:sz w:val="22"/>
          <w:szCs w:val="22"/>
        </w:rPr>
        <w:t>Bauernfamilien</w:t>
      </w:r>
      <w:r>
        <w:rPr>
          <w:rFonts w:cstheme="minorHAnsi"/>
          <w:sz w:val="22"/>
          <w:szCs w:val="22"/>
        </w:rPr>
        <w:t xml:space="preserve"> sicherlich</w:t>
      </w:r>
      <w:r w:rsidR="0073540B" w:rsidRPr="0073540B">
        <w:rPr>
          <w:rFonts w:cstheme="minorHAnsi"/>
          <w:sz w:val="22"/>
          <w:szCs w:val="22"/>
        </w:rPr>
        <w:t xml:space="preserve"> ein Höhepunkt des Anlasses.</w:t>
      </w:r>
      <w:r w:rsidR="0073540B">
        <w:rPr>
          <w:rFonts w:cstheme="minorHAnsi"/>
          <w:sz w:val="22"/>
          <w:szCs w:val="22"/>
        </w:rPr>
        <w:t xml:space="preserve"> Zur Miss agrischa 2023 wurde AITA aus dem Stall von Simon Cathomas aus Falera gekürt. </w:t>
      </w:r>
    </w:p>
    <w:p w14:paraId="7150CCF6" w14:textId="77777777" w:rsidR="0073540B" w:rsidRDefault="0073540B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0B2A5FB2" w14:textId="431622D1" w:rsidR="007B215F" w:rsidRPr="00FB2F3B" w:rsidRDefault="0073540B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Gastkanton Uri</w:t>
      </w:r>
    </w:p>
    <w:p w14:paraId="1C2E325F" w14:textId="41C867E9" w:rsidR="0073540B" w:rsidRDefault="0073540B" w:rsidP="0073540B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Max Müller</w:t>
      </w:r>
      <w:r w:rsidR="00611DD8">
        <w:rPr>
          <w:rFonts w:cstheme="minorHAnsi"/>
          <w:sz w:val="22"/>
          <w:szCs w:val="22"/>
        </w:rPr>
        <w:t xml:space="preserve"> </w:t>
      </w:r>
      <w:r w:rsidR="002E043A">
        <w:rPr>
          <w:rFonts w:cstheme="minorHAnsi"/>
          <w:sz w:val="22"/>
          <w:szCs w:val="22"/>
        </w:rPr>
        <w:t>und Sergio Poletti</w:t>
      </w:r>
      <w:r>
        <w:rPr>
          <w:rFonts w:cstheme="minorHAnsi"/>
          <w:sz w:val="22"/>
          <w:szCs w:val="22"/>
        </w:rPr>
        <w:t xml:space="preserve">, </w:t>
      </w:r>
      <w:r w:rsidR="00347382">
        <w:rPr>
          <w:rFonts w:cstheme="minorHAnsi"/>
          <w:sz w:val="22"/>
          <w:szCs w:val="22"/>
        </w:rPr>
        <w:t>Co-Präsidenten des</w:t>
      </w:r>
      <w:r w:rsidR="002E043A">
        <w:rPr>
          <w:rFonts w:cstheme="minorHAnsi"/>
          <w:sz w:val="22"/>
          <w:szCs w:val="22"/>
        </w:rPr>
        <w:t xml:space="preserve"> Bauernverein</w:t>
      </w:r>
      <w:r w:rsidR="00347382">
        <w:rPr>
          <w:rFonts w:cstheme="minorHAnsi"/>
          <w:sz w:val="22"/>
          <w:szCs w:val="22"/>
        </w:rPr>
        <w:t>s</w:t>
      </w:r>
      <w:r w:rsidR="002E043A">
        <w:rPr>
          <w:rFonts w:cstheme="minorHAnsi"/>
          <w:sz w:val="22"/>
          <w:szCs w:val="22"/>
        </w:rPr>
        <w:t xml:space="preserve"> Uri, </w:t>
      </w:r>
      <w:r w:rsidR="00347382">
        <w:rPr>
          <w:rFonts w:cstheme="minorHAnsi"/>
          <w:sz w:val="22"/>
          <w:szCs w:val="22"/>
        </w:rPr>
        <w:t>zeigen sich</w:t>
      </w:r>
      <w:r>
        <w:rPr>
          <w:rFonts w:cstheme="minorHAnsi"/>
          <w:sz w:val="22"/>
          <w:szCs w:val="22"/>
        </w:rPr>
        <w:t xml:space="preserve"> zufrieden mit ihrem Auftritt an der grössten Landwirtschaftsausstellung des Kanton</w:t>
      </w:r>
      <w:r w:rsidR="00347382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Graubünden</w:t>
      </w:r>
      <w:r w:rsidR="00611DD8">
        <w:rPr>
          <w:rFonts w:cstheme="minorHAnsi"/>
          <w:sz w:val="22"/>
          <w:szCs w:val="22"/>
        </w:rPr>
        <w:t xml:space="preserve">. Beide </w:t>
      </w:r>
      <w:r w:rsidR="002E043A">
        <w:rPr>
          <w:rFonts w:cstheme="minorHAnsi"/>
          <w:sz w:val="22"/>
          <w:szCs w:val="22"/>
        </w:rPr>
        <w:t xml:space="preserve">betonen die Wichtigkeit, </w:t>
      </w:r>
      <w:r w:rsidR="00347382">
        <w:rPr>
          <w:rFonts w:cstheme="minorHAnsi"/>
          <w:sz w:val="22"/>
          <w:szCs w:val="22"/>
        </w:rPr>
        <w:t xml:space="preserve">dass </w:t>
      </w:r>
      <w:r w:rsidR="002E043A">
        <w:rPr>
          <w:rFonts w:cstheme="minorHAnsi"/>
          <w:sz w:val="22"/>
          <w:szCs w:val="22"/>
        </w:rPr>
        <w:t>sich Bergregionen mit ähnlichen Herausforderungen gemeinsam dafür einsetz</w:t>
      </w:r>
      <w:r w:rsidR="00347382">
        <w:rPr>
          <w:rFonts w:cstheme="minorHAnsi"/>
          <w:sz w:val="22"/>
          <w:szCs w:val="22"/>
        </w:rPr>
        <w:t>en</w:t>
      </w:r>
      <w:r w:rsidR="002E043A">
        <w:rPr>
          <w:rFonts w:cstheme="minorHAnsi"/>
          <w:sz w:val="22"/>
          <w:szCs w:val="22"/>
        </w:rPr>
        <w:t>,</w:t>
      </w:r>
      <w:r w:rsidR="00347382">
        <w:rPr>
          <w:rFonts w:cstheme="minorHAnsi"/>
          <w:sz w:val="22"/>
          <w:szCs w:val="22"/>
        </w:rPr>
        <w:t xml:space="preserve"> die Wertschätzung für </w:t>
      </w:r>
      <w:r w:rsidR="002E043A">
        <w:rPr>
          <w:rFonts w:cstheme="minorHAnsi"/>
          <w:sz w:val="22"/>
          <w:szCs w:val="22"/>
        </w:rPr>
        <w:t xml:space="preserve">die tägliche Arbeit der Landwirtinnen und Landwirte auch in Zukunft </w:t>
      </w:r>
      <w:r w:rsidR="00347382">
        <w:rPr>
          <w:rFonts w:cstheme="minorHAnsi"/>
          <w:sz w:val="22"/>
          <w:szCs w:val="22"/>
        </w:rPr>
        <w:t xml:space="preserve">sicherzustellen. </w:t>
      </w:r>
      <w:r>
        <w:rPr>
          <w:rFonts w:cstheme="minorHAnsi"/>
          <w:sz w:val="22"/>
          <w:szCs w:val="22"/>
        </w:rPr>
        <w:t xml:space="preserve">Der </w:t>
      </w:r>
      <w:proofErr w:type="spellStart"/>
      <w:r>
        <w:rPr>
          <w:rFonts w:cstheme="minorHAnsi"/>
          <w:sz w:val="22"/>
          <w:szCs w:val="22"/>
        </w:rPr>
        <w:t>Ürner-Egg</w:t>
      </w:r>
      <w:r w:rsidR="008205E6">
        <w:rPr>
          <w:rFonts w:cstheme="minorHAnsi"/>
          <w:sz w:val="22"/>
          <w:szCs w:val="22"/>
        </w:rPr>
        <w:t>ä</w:t>
      </w:r>
      <w:proofErr w:type="spellEnd"/>
      <w:r>
        <w:rPr>
          <w:rFonts w:cstheme="minorHAnsi"/>
          <w:sz w:val="22"/>
          <w:szCs w:val="22"/>
        </w:rPr>
        <w:t xml:space="preserve"> war ein eigentliche</w:t>
      </w:r>
      <w:r w:rsidR="00347382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Publikumsmagnet und auch am Festumzug wussten die </w:t>
      </w:r>
      <w:proofErr w:type="spellStart"/>
      <w:r>
        <w:rPr>
          <w:rFonts w:cstheme="minorHAnsi"/>
          <w:sz w:val="22"/>
          <w:szCs w:val="22"/>
        </w:rPr>
        <w:t>Urnerinnen</w:t>
      </w:r>
      <w:proofErr w:type="spellEnd"/>
      <w:r>
        <w:rPr>
          <w:rFonts w:cstheme="minorHAnsi"/>
          <w:sz w:val="22"/>
          <w:szCs w:val="22"/>
        </w:rPr>
        <w:t xml:space="preserve"> und Urner zu begeistern</w:t>
      </w:r>
      <w:r w:rsidR="00420EF8">
        <w:rPr>
          <w:rFonts w:cstheme="minorHAnsi"/>
          <w:sz w:val="22"/>
          <w:szCs w:val="22"/>
        </w:rPr>
        <w:t xml:space="preserve"> </w:t>
      </w:r>
      <w:r w:rsidR="00005C56" w:rsidRPr="00675490">
        <w:rPr>
          <w:rFonts w:cstheme="minorHAnsi"/>
          <w:sz w:val="22"/>
          <w:szCs w:val="22"/>
        </w:rPr>
        <w:t>–</w:t>
      </w:r>
      <w:r w:rsidR="00420EF8">
        <w:rPr>
          <w:rFonts w:cstheme="minorHAnsi"/>
          <w:sz w:val="22"/>
          <w:szCs w:val="22"/>
        </w:rPr>
        <w:t xml:space="preserve"> d</w:t>
      </w:r>
      <w:r>
        <w:rPr>
          <w:rFonts w:cstheme="minorHAnsi"/>
          <w:sz w:val="22"/>
          <w:szCs w:val="22"/>
        </w:rPr>
        <w:t>ie Idee des Gastkantons hat sich auf allen Ebenen bewährt.</w:t>
      </w:r>
    </w:p>
    <w:p w14:paraId="4725D110" w14:textId="77777777" w:rsidR="002D7DAF" w:rsidRDefault="002D7DAF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201CED69" w14:textId="40472D50" w:rsidR="002C0D0C" w:rsidRPr="002C0D0C" w:rsidRDefault="002C0D0C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2C0D0C">
        <w:rPr>
          <w:rFonts w:cstheme="minorHAnsi"/>
          <w:b/>
          <w:bCs/>
          <w:sz w:val="22"/>
          <w:szCs w:val="22"/>
        </w:rPr>
        <w:t>Festumzug</w:t>
      </w:r>
      <w:r w:rsidR="00900BF7">
        <w:rPr>
          <w:rFonts w:cstheme="minorHAnsi"/>
          <w:b/>
          <w:bCs/>
          <w:sz w:val="22"/>
          <w:szCs w:val="22"/>
        </w:rPr>
        <w:t xml:space="preserve"> zog die Massen an</w:t>
      </w:r>
    </w:p>
    <w:p w14:paraId="2AFE87AF" w14:textId="05A21D79" w:rsidR="00900BF7" w:rsidRDefault="00900BF7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Umzugsroute</w:t>
      </w:r>
      <w:r w:rsidR="0090170A">
        <w:rPr>
          <w:rFonts w:cstheme="minorHAnsi"/>
          <w:sz w:val="22"/>
          <w:szCs w:val="22"/>
        </w:rPr>
        <w:t xml:space="preserve"> führte durch mehrere Teile von Ilanz, mitunter der Altstadt. Die Attraktion wurde von </w:t>
      </w:r>
      <w:r>
        <w:rPr>
          <w:rFonts w:cstheme="minorHAnsi"/>
          <w:sz w:val="22"/>
          <w:szCs w:val="22"/>
        </w:rPr>
        <w:t>Tausenden von Zuschauen</w:t>
      </w:r>
      <w:r w:rsidR="00005C56">
        <w:rPr>
          <w:rFonts w:cstheme="minorHAnsi"/>
          <w:sz w:val="22"/>
          <w:szCs w:val="22"/>
        </w:rPr>
        <w:t>den</w:t>
      </w:r>
      <w:r>
        <w:rPr>
          <w:rFonts w:cstheme="minorHAnsi"/>
          <w:sz w:val="22"/>
          <w:szCs w:val="22"/>
        </w:rPr>
        <w:t xml:space="preserve"> gesäumt</w:t>
      </w:r>
      <w:r w:rsidR="008205E6">
        <w:rPr>
          <w:rFonts w:cstheme="minorHAnsi"/>
          <w:sz w:val="22"/>
          <w:szCs w:val="22"/>
        </w:rPr>
        <w:t>, w</w:t>
      </w:r>
      <w:r>
        <w:rPr>
          <w:rFonts w:cstheme="minorHAnsi"/>
          <w:sz w:val="22"/>
          <w:szCs w:val="22"/>
        </w:rPr>
        <w:t>elche über die liebevoll und mit viel Kreativität gestalteten Umzugswagen</w:t>
      </w:r>
      <w:r w:rsidR="008205E6">
        <w:rPr>
          <w:rFonts w:cstheme="minorHAnsi"/>
          <w:sz w:val="22"/>
          <w:szCs w:val="22"/>
        </w:rPr>
        <w:t xml:space="preserve"> und -gruppen</w:t>
      </w:r>
      <w:r>
        <w:rPr>
          <w:rFonts w:cstheme="minorHAnsi"/>
          <w:sz w:val="22"/>
          <w:szCs w:val="22"/>
        </w:rPr>
        <w:t xml:space="preserve"> staunten</w:t>
      </w:r>
      <w:r w:rsidR="008205E6">
        <w:rPr>
          <w:rFonts w:cstheme="minorHAnsi"/>
          <w:sz w:val="22"/>
          <w:szCs w:val="22"/>
        </w:rPr>
        <w:t xml:space="preserve"> und mit Applaus verdankten</w:t>
      </w:r>
      <w:r>
        <w:rPr>
          <w:rFonts w:cstheme="minorHAnsi"/>
          <w:sz w:val="22"/>
          <w:szCs w:val="22"/>
        </w:rPr>
        <w:t xml:space="preserve">. Ein </w:t>
      </w:r>
      <w:r w:rsidR="0090170A">
        <w:rPr>
          <w:rFonts w:cstheme="minorHAnsi"/>
          <w:sz w:val="22"/>
          <w:szCs w:val="22"/>
        </w:rPr>
        <w:t>Highlight</w:t>
      </w:r>
      <w:r w:rsidR="008205E6">
        <w:rPr>
          <w:rFonts w:cstheme="minorHAnsi"/>
          <w:sz w:val="22"/>
          <w:szCs w:val="22"/>
        </w:rPr>
        <w:t xml:space="preserve"> </w:t>
      </w:r>
      <w:r w:rsidR="00A71509">
        <w:rPr>
          <w:rFonts w:cstheme="minorHAnsi"/>
          <w:sz w:val="22"/>
          <w:szCs w:val="22"/>
        </w:rPr>
        <w:t xml:space="preserve">war </w:t>
      </w:r>
      <w:r>
        <w:rPr>
          <w:rFonts w:cstheme="minorHAnsi"/>
          <w:sz w:val="22"/>
          <w:szCs w:val="22"/>
        </w:rPr>
        <w:t>die Gotthard</w:t>
      </w:r>
      <w:r w:rsidR="008205E6">
        <w:rPr>
          <w:rFonts w:cstheme="minorHAnsi"/>
          <w:sz w:val="22"/>
          <w:szCs w:val="22"/>
        </w:rPr>
        <w:t xml:space="preserve"> Pferde-Post</w:t>
      </w:r>
      <w:r>
        <w:rPr>
          <w:rFonts w:cstheme="minorHAnsi"/>
          <w:sz w:val="22"/>
          <w:szCs w:val="22"/>
        </w:rPr>
        <w:t xml:space="preserve">, </w:t>
      </w:r>
      <w:r w:rsidR="0090170A">
        <w:rPr>
          <w:rFonts w:cstheme="minorHAnsi"/>
          <w:sz w:val="22"/>
          <w:szCs w:val="22"/>
        </w:rPr>
        <w:t>welche</w:t>
      </w:r>
      <w:r>
        <w:rPr>
          <w:rFonts w:cstheme="minorHAnsi"/>
          <w:sz w:val="22"/>
          <w:szCs w:val="22"/>
        </w:rPr>
        <w:t xml:space="preserve"> Persönlichkeiten aus Politik und Kultur Platz </w:t>
      </w:r>
      <w:r w:rsidR="0090170A">
        <w:rPr>
          <w:rFonts w:cstheme="minorHAnsi"/>
          <w:sz w:val="22"/>
          <w:szCs w:val="22"/>
        </w:rPr>
        <w:t xml:space="preserve">bot und durch die Menschenmasse mitführte. </w:t>
      </w:r>
    </w:p>
    <w:p w14:paraId="3CBAF841" w14:textId="77777777" w:rsidR="00675490" w:rsidRPr="00FB2F3B" w:rsidRDefault="00675490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5D669072" w14:textId="2CE0A967" w:rsidR="00CB7643" w:rsidRPr="008205E6" w:rsidRDefault="008205E6" w:rsidP="00CB7643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Ein Anlass für Alle</w:t>
      </w:r>
    </w:p>
    <w:p w14:paraId="0BC38596" w14:textId="31FEF0E9" w:rsidR="00706558" w:rsidRDefault="008205E6" w:rsidP="008205E6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8205E6">
        <w:rPr>
          <w:rFonts w:cstheme="minorHAnsi"/>
          <w:sz w:val="22"/>
          <w:szCs w:val="22"/>
        </w:rPr>
        <w:t>Auf d</w:t>
      </w:r>
      <w:r>
        <w:rPr>
          <w:rFonts w:cstheme="minorHAnsi"/>
          <w:sz w:val="22"/>
          <w:szCs w:val="22"/>
        </w:rPr>
        <w:t xml:space="preserve">ie Besucherinnen und Besucher </w:t>
      </w:r>
      <w:r w:rsidRPr="008205E6">
        <w:rPr>
          <w:rFonts w:cstheme="minorHAnsi"/>
          <w:sz w:val="22"/>
          <w:szCs w:val="22"/>
        </w:rPr>
        <w:t xml:space="preserve">warteten </w:t>
      </w:r>
      <w:r>
        <w:rPr>
          <w:rFonts w:cstheme="minorHAnsi"/>
          <w:sz w:val="22"/>
          <w:szCs w:val="22"/>
        </w:rPr>
        <w:t>rund 40</w:t>
      </w:r>
      <w:r w:rsidRPr="008205E6">
        <w:rPr>
          <w:rFonts w:cstheme="minorHAnsi"/>
          <w:sz w:val="22"/>
          <w:szCs w:val="22"/>
        </w:rPr>
        <w:t xml:space="preserve"> Marktstände mit Lebensmitteln und Handwerk</w:t>
      </w:r>
      <w:r w:rsidR="0090170A">
        <w:rPr>
          <w:rFonts w:cstheme="minorHAnsi"/>
          <w:sz w:val="22"/>
          <w:szCs w:val="22"/>
        </w:rPr>
        <w:t>. F</w:t>
      </w:r>
      <w:r>
        <w:rPr>
          <w:rFonts w:cstheme="minorHAnsi"/>
          <w:sz w:val="22"/>
          <w:szCs w:val="22"/>
        </w:rPr>
        <w:t>ür einmal nicht nur aus der Region, sondern auch</w:t>
      </w:r>
      <w:r w:rsidR="0090170A">
        <w:rPr>
          <w:rFonts w:cstheme="minorHAnsi"/>
          <w:sz w:val="22"/>
          <w:szCs w:val="22"/>
        </w:rPr>
        <w:t xml:space="preserve"> Spezialitäten</w:t>
      </w:r>
      <w:r>
        <w:rPr>
          <w:rFonts w:cstheme="minorHAnsi"/>
          <w:sz w:val="22"/>
          <w:szCs w:val="22"/>
        </w:rPr>
        <w:t xml:space="preserve"> aus dem </w:t>
      </w:r>
      <w:r w:rsidR="00D8423C">
        <w:rPr>
          <w:rFonts w:cstheme="minorHAnsi"/>
          <w:sz w:val="22"/>
          <w:szCs w:val="22"/>
        </w:rPr>
        <w:t xml:space="preserve">Kanton </w:t>
      </w:r>
      <w:r>
        <w:rPr>
          <w:rFonts w:cstheme="minorHAnsi"/>
          <w:sz w:val="22"/>
          <w:szCs w:val="22"/>
        </w:rPr>
        <w:t>Uri</w:t>
      </w:r>
      <w:r w:rsidR="0090170A">
        <w:rPr>
          <w:rFonts w:cstheme="minorHAnsi"/>
          <w:sz w:val="22"/>
          <w:szCs w:val="22"/>
        </w:rPr>
        <w:t xml:space="preserve"> wurden zur Degustation und Kauf angeboten</w:t>
      </w:r>
      <w:r w:rsidRPr="008205E6">
        <w:rPr>
          <w:rFonts w:cstheme="minorHAnsi"/>
          <w:sz w:val="22"/>
          <w:szCs w:val="22"/>
        </w:rPr>
        <w:t>. Die traditionelle Familienolympiade</w:t>
      </w:r>
      <w:r w:rsidR="0090170A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veranstaltet vom Plantahof und Repower</w:t>
      </w:r>
      <w:r w:rsidRPr="008205E6">
        <w:rPr>
          <w:rFonts w:cstheme="minorHAnsi"/>
          <w:sz w:val="22"/>
          <w:szCs w:val="22"/>
        </w:rPr>
        <w:t>, der Trettraktoren-Parcours</w:t>
      </w:r>
      <w:r>
        <w:rPr>
          <w:rFonts w:cstheme="minorHAnsi"/>
          <w:sz w:val="22"/>
          <w:szCs w:val="22"/>
        </w:rPr>
        <w:t xml:space="preserve"> </w:t>
      </w:r>
      <w:r w:rsidR="0090170A">
        <w:rPr>
          <w:rFonts w:cstheme="minorHAnsi"/>
          <w:sz w:val="22"/>
          <w:szCs w:val="22"/>
        </w:rPr>
        <w:t>sowie</w:t>
      </w:r>
      <w:r>
        <w:rPr>
          <w:rFonts w:cstheme="minorHAnsi"/>
          <w:sz w:val="22"/>
          <w:szCs w:val="22"/>
        </w:rPr>
        <w:t xml:space="preserve"> der Streichelzoo brachten Kinderaugen zum Strahlen und manch eine</w:t>
      </w:r>
      <w:r w:rsidR="002E043A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 xml:space="preserve"> Erwachsenen wohl etwas zum </w:t>
      </w:r>
      <w:r w:rsidR="00D8423C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>achdenken</w:t>
      </w:r>
      <w:r w:rsidR="00D8423C">
        <w:rPr>
          <w:rFonts w:cstheme="minorHAnsi"/>
          <w:sz w:val="22"/>
          <w:szCs w:val="22"/>
        </w:rPr>
        <w:t xml:space="preserve">: Manchmal braucht es gar nicht viel um </w:t>
      </w:r>
      <w:r w:rsidR="000B47BD">
        <w:rPr>
          <w:rFonts w:cstheme="minorHAnsi"/>
          <w:sz w:val="22"/>
          <w:szCs w:val="22"/>
        </w:rPr>
        <w:t xml:space="preserve">bleibende, </w:t>
      </w:r>
      <w:r w:rsidR="00D8423C">
        <w:rPr>
          <w:rFonts w:cstheme="minorHAnsi"/>
          <w:sz w:val="22"/>
          <w:szCs w:val="22"/>
        </w:rPr>
        <w:t xml:space="preserve">gemeinsame Erlebnisse </w:t>
      </w:r>
      <w:r w:rsidR="000B47BD">
        <w:rPr>
          <w:rFonts w:cstheme="minorHAnsi"/>
          <w:sz w:val="22"/>
          <w:szCs w:val="22"/>
        </w:rPr>
        <w:t>zu schaffen.</w:t>
      </w:r>
    </w:p>
    <w:p w14:paraId="367B8DE2" w14:textId="77777777" w:rsidR="000B47BD" w:rsidRDefault="000B47BD" w:rsidP="008205E6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BA1DCE6" w14:textId="77777777" w:rsidR="000B47BD" w:rsidRDefault="000B47BD" w:rsidP="008205E6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5164DBF5" w14:textId="77777777" w:rsidR="000B47BD" w:rsidRDefault="000B47BD" w:rsidP="008205E6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A50B470" w14:textId="43086BAC" w:rsidR="000B47BD" w:rsidRPr="000B47BD" w:rsidRDefault="000B47BD" w:rsidP="008205E6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0B47BD">
        <w:rPr>
          <w:rFonts w:cstheme="minorHAnsi"/>
          <w:b/>
          <w:bCs/>
          <w:sz w:val="22"/>
          <w:szCs w:val="22"/>
        </w:rPr>
        <w:t>Nächstes Jahr wieder im Prättigau</w:t>
      </w:r>
    </w:p>
    <w:p w14:paraId="2FE4523D" w14:textId="4BD4913B" w:rsidR="008205E6" w:rsidRPr="000B47BD" w:rsidRDefault="00005C56" w:rsidP="000B47BD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Vertretung vom Organisationskomitee der</w:t>
      </w:r>
      <w:r w:rsidR="000B47BD">
        <w:rPr>
          <w:rFonts w:cstheme="minorHAnsi"/>
          <w:sz w:val="22"/>
          <w:szCs w:val="22"/>
        </w:rPr>
        <w:t xml:space="preserve"> agrischa </w:t>
      </w:r>
      <w:proofErr w:type="gramStart"/>
      <w:r>
        <w:rPr>
          <w:rFonts w:cstheme="minorHAnsi"/>
          <w:sz w:val="22"/>
          <w:szCs w:val="22"/>
        </w:rPr>
        <w:t xml:space="preserve">im </w:t>
      </w:r>
      <w:r w:rsidR="000B47BD">
        <w:rPr>
          <w:rFonts w:cstheme="minorHAnsi"/>
          <w:sz w:val="22"/>
          <w:szCs w:val="22"/>
        </w:rPr>
        <w:t>2024</w:t>
      </w:r>
      <w:proofErr w:type="gramEnd"/>
      <w:r w:rsidR="000B47BD">
        <w:rPr>
          <w:rFonts w:cstheme="minorHAnsi"/>
          <w:sz w:val="22"/>
          <w:szCs w:val="22"/>
        </w:rPr>
        <w:t xml:space="preserve"> und der designierte OK-Präsident </w:t>
      </w:r>
      <w:proofErr w:type="spellStart"/>
      <w:r w:rsidR="000B47BD">
        <w:rPr>
          <w:rFonts w:cstheme="minorHAnsi"/>
          <w:sz w:val="22"/>
          <w:szCs w:val="22"/>
        </w:rPr>
        <w:t>Jöri</w:t>
      </w:r>
      <w:proofErr w:type="spellEnd"/>
      <w:r w:rsidR="000B47BD">
        <w:rPr>
          <w:rFonts w:cstheme="minorHAnsi"/>
          <w:sz w:val="22"/>
          <w:szCs w:val="22"/>
        </w:rPr>
        <w:t xml:space="preserve"> Luzi waren ebenfalls in Ilanz zu Gast. Er betonte bei der symbolischen Übergabe, dass sich das OK sehr darüber freut, die agrischa im kommenden Früh</w:t>
      </w:r>
      <w:r>
        <w:rPr>
          <w:rFonts w:cstheme="minorHAnsi"/>
          <w:sz w:val="22"/>
          <w:szCs w:val="22"/>
        </w:rPr>
        <w:t>ling</w:t>
      </w:r>
      <w:r w:rsidR="000B47BD">
        <w:rPr>
          <w:rFonts w:cstheme="minorHAnsi"/>
          <w:sz w:val="22"/>
          <w:szCs w:val="22"/>
        </w:rPr>
        <w:t xml:space="preserve"> in der Region Prättigau/Davos auszurichten.</w:t>
      </w:r>
    </w:p>
    <w:p w14:paraId="562399BE" w14:textId="77777777" w:rsidR="002E043A" w:rsidRDefault="002E043A" w:rsidP="00675490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01E01DC8" w14:textId="41CFA617" w:rsidR="00675490" w:rsidRPr="00675490" w:rsidRDefault="00675490" w:rsidP="00675490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675490">
        <w:rPr>
          <w:rFonts w:cstheme="minorHAnsi"/>
          <w:b/>
          <w:bCs/>
          <w:sz w:val="22"/>
          <w:szCs w:val="22"/>
        </w:rPr>
        <w:t>Wertvolle Partner und Sponsoren</w:t>
      </w:r>
    </w:p>
    <w:p w14:paraId="0DE3374F" w14:textId="6C403992" w:rsidR="00675490" w:rsidRPr="00675490" w:rsidRDefault="00900BF7" w:rsidP="00675490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</w:t>
      </w:r>
      <w:r w:rsidR="00706558">
        <w:rPr>
          <w:rFonts w:cstheme="minorHAnsi"/>
          <w:sz w:val="22"/>
          <w:szCs w:val="22"/>
        </w:rPr>
        <w:t>«</w:t>
      </w:r>
      <w:r w:rsidR="00675490" w:rsidRPr="00675490">
        <w:rPr>
          <w:rFonts w:cstheme="minorHAnsi"/>
          <w:sz w:val="22"/>
          <w:szCs w:val="22"/>
        </w:rPr>
        <w:t>agrischa – Erlebnis Landwirtschaft</w:t>
      </w:r>
      <w:r w:rsidR="00706558">
        <w:rPr>
          <w:rFonts w:cstheme="minorHAnsi"/>
          <w:sz w:val="22"/>
          <w:szCs w:val="22"/>
        </w:rPr>
        <w:t xml:space="preserve">» </w:t>
      </w:r>
      <w:r>
        <w:rPr>
          <w:rFonts w:cstheme="minorHAnsi"/>
          <w:sz w:val="22"/>
          <w:szCs w:val="22"/>
        </w:rPr>
        <w:t xml:space="preserve">kann </w:t>
      </w:r>
      <w:r w:rsidR="00675490" w:rsidRPr="00675490">
        <w:rPr>
          <w:rFonts w:cstheme="minorHAnsi"/>
          <w:sz w:val="22"/>
          <w:szCs w:val="22"/>
        </w:rPr>
        <w:t xml:space="preserve">auf verschiedene langjährige Hauptsponsoren, Co-Sponsoren </w:t>
      </w:r>
      <w:r w:rsidR="00706558">
        <w:rPr>
          <w:rFonts w:cstheme="minorHAnsi"/>
          <w:sz w:val="22"/>
          <w:szCs w:val="22"/>
        </w:rPr>
        <w:t xml:space="preserve">und Partner </w:t>
      </w:r>
      <w:r w:rsidR="00675490" w:rsidRPr="00675490">
        <w:rPr>
          <w:rFonts w:cstheme="minorHAnsi"/>
          <w:sz w:val="22"/>
          <w:szCs w:val="22"/>
        </w:rPr>
        <w:t xml:space="preserve">zählen. Eine </w:t>
      </w:r>
      <w:r w:rsidR="00706558">
        <w:rPr>
          <w:rFonts w:cstheme="minorHAnsi"/>
          <w:sz w:val="22"/>
          <w:szCs w:val="22"/>
        </w:rPr>
        <w:t xml:space="preserve">elementare </w:t>
      </w:r>
      <w:r w:rsidR="00675490" w:rsidRPr="00675490">
        <w:rPr>
          <w:rFonts w:cstheme="minorHAnsi"/>
          <w:sz w:val="22"/>
          <w:szCs w:val="22"/>
        </w:rPr>
        <w:t xml:space="preserve">Rolle spielen </w:t>
      </w:r>
      <w:r>
        <w:rPr>
          <w:rFonts w:cstheme="minorHAnsi"/>
          <w:sz w:val="22"/>
          <w:szCs w:val="22"/>
        </w:rPr>
        <w:t xml:space="preserve">aber </w:t>
      </w:r>
      <w:r w:rsidR="00675490" w:rsidRPr="00675490">
        <w:rPr>
          <w:rFonts w:cstheme="minorHAnsi"/>
          <w:sz w:val="22"/>
          <w:szCs w:val="22"/>
        </w:rPr>
        <w:t xml:space="preserve">auch die regionalen Sponsoren und Gönner, welche dazu beitragen, die agrischa </w:t>
      </w:r>
      <w:r>
        <w:rPr>
          <w:rFonts w:cstheme="minorHAnsi"/>
          <w:sz w:val="22"/>
          <w:szCs w:val="22"/>
        </w:rPr>
        <w:t>überhaupt in</w:t>
      </w:r>
      <w:r w:rsidR="00675490" w:rsidRPr="00675490">
        <w:rPr>
          <w:rFonts w:cstheme="minorHAnsi"/>
          <w:sz w:val="22"/>
          <w:szCs w:val="22"/>
        </w:rPr>
        <w:t xml:space="preserve"> diesem Rahmen durch</w:t>
      </w:r>
      <w:r w:rsidR="0090170A">
        <w:rPr>
          <w:rFonts w:cstheme="minorHAnsi"/>
          <w:sz w:val="22"/>
          <w:szCs w:val="22"/>
        </w:rPr>
        <w:t xml:space="preserve">führen zu können. </w:t>
      </w:r>
    </w:p>
    <w:p w14:paraId="60CD8746" w14:textId="77777777" w:rsidR="00675490" w:rsidRPr="00675490" w:rsidRDefault="00675490" w:rsidP="00675490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74C77468" w14:textId="01CC1770" w:rsidR="00675490" w:rsidRPr="00675490" w:rsidRDefault="00675490" w:rsidP="00706558">
      <w:pPr>
        <w:spacing w:line="240" w:lineRule="auto"/>
        <w:ind w:right="454"/>
        <w:rPr>
          <w:rFonts w:cstheme="minorHAnsi"/>
          <w:sz w:val="22"/>
          <w:szCs w:val="22"/>
        </w:rPr>
      </w:pPr>
      <w:r w:rsidRPr="00675490">
        <w:rPr>
          <w:rFonts w:cstheme="minorHAnsi"/>
          <w:b/>
          <w:bCs/>
          <w:sz w:val="22"/>
          <w:szCs w:val="22"/>
        </w:rPr>
        <w:t>Hauptsponsoren</w:t>
      </w:r>
      <w:r w:rsidRPr="0067549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ÖKK, </w:t>
      </w:r>
      <w:r w:rsidRPr="00675490">
        <w:rPr>
          <w:rFonts w:cstheme="minorHAnsi"/>
          <w:sz w:val="22"/>
          <w:szCs w:val="22"/>
        </w:rPr>
        <w:t>Repower,</w:t>
      </w:r>
      <w:r>
        <w:rPr>
          <w:rFonts w:cstheme="minorHAnsi"/>
          <w:sz w:val="22"/>
          <w:szCs w:val="22"/>
        </w:rPr>
        <w:t xml:space="preserve"> Coop, Graubündner Kantonalbank</w:t>
      </w:r>
      <w:r w:rsidR="00706558">
        <w:rPr>
          <w:rFonts w:cstheme="minorHAnsi"/>
          <w:sz w:val="22"/>
          <w:szCs w:val="22"/>
        </w:rPr>
        <w:t xml:space="preserve"> </w:t>
      </w:r>
      <w:r w:rsidRPr="00675490">
        <w:rPr>
          <w:rFonts w:cstheme="minorHAnsi"/>
          <w:b/>
          <w:bCs/>
          <w:sz w:val="22"/>
          <w:szCs w:val="22"/>
        </w:rPr>
        <w:t>Co-Sponsoren</w:t>
      </w:r>
      <w:r w:rsidRPr="00675490">
        <w:rPr>
          <w:rFonts w:cstheme="minorHAnsi"/>
          <w:sz w:val="22"/>
          <w:szCs w:val="22"/>
        </w:rPr>
        <w:t xml:space="preserve"> Landi Graubünden AG, </w:t>
      </w:r>
      <w:proofErr w:type="spellStart"/>
      <w:r w:rsidRPr="00675490">
        <w:rPr>
          <w:rFonts w:cstheme="minorHAnsi"/>
          <w:sz w:val="22"/>
          <w:szCs w:val="22"/>
        </w:rPr>
        <w:t>Mo</w:t>
      </w:r>
      <w:r>
        <w:rPr>
          <w:rFonts w:cstheme="minorHAnsi"/>
          <w:sz w:val="22"/>
          <w:szCs w:val="22"/>
        </w:rPr>
        <w:t>ntalta</w:t>
      </w:r>
      <w:proofErr w:type="spellEnd"/>
      <w:r>
        <w:rPr>
          <w:rFonts w:cstheme="minorHAnsi"/>
          <w:sz w:val="22"/>
          <w:szCs w:val="22"/>
        </w:rPr>
        <w:t xml:space="preserve"> Transport + Kies AG, Bianchi Bau AG, </w:t>
      </w:r>
      <w:r w:rsidRPr="00675490">
        <w:rPr>
          <w:rFonts w:cstheme="minorHAnsi"/>
          <w:sz w:val="22"/>
          <w:szCs w:val="22"/>
        </w:rPr>
        <w:t xml:space="preserve">Surselva Tourismus, </w:t>
      </w:r>
      <w:r>
        <w:rPr>
          <w:rFonts w:cstheme="minorHAnsi"/>
          <w:sz w:val="22"/>
          <w:szCs w:val="22"/>
        </w:rPr>
        <w:t>Ems-Chemie AG</w:t>
      </w:r>
    </w:p>
    <w:p w14:paraId="08ACDF8A" w14:textId="179D75C4" w:rsidR="00706558" w:rsidRDefault="00675490" w:rsidP="00706558">
      <w:pPr>
        <w:spacing w:line="240" w:lineRule="auto"/>
        <w:ind w:right="454"/>
        <w:rPr>
          <w:rFonts w:cstheme="minorHAnsi"/>
          <w:sz w:val="22"/>
          <w:szCs w:val="22"/>
        </w:rPr>
      </w:pPr>
      <w:r w:rsidRPr="00706558">
        <w:rPr>
          <w:rFonts w:cstheme="minorHAnsi"/>
          <w:b/>
          <w:bCs/>
          <w:sz w:val="22"/>
          <w:szCs w:val="22"/>
        </w:rPr>
        <w:t>Partner</w:t>
      </w:r>
      <w:r>
        <w:rPr>
          <w:rFonts w:cstheme="minorHAnsi"/>
          <w:sz w:val="22"/>
          <w:szCs w:val="22"/>
        </w:rPr>
        <w:t xml:space="preserve"> Gemeinde Ilanz, Zinsli Eisenwaren, Verein Bündner Pärke</w:t>
      </w:r>
      <w:r w:rsidR="00706558">
        <w:rPr>
          <w:rFonts w:cstheme="minorHAnsi"/>
          <w:sz w:val="22"/>
          <w:szCs w:val="22"/>
        </w:rPr>
        <w:t xml:space="preserve">, </w:t>
      </w:r>
      <w:proofErr w:type="spellStart"/>
      <w:r w:rsidR="00706558">
        <w:rPr>
          <w:rFonts w:cstheme="minorHAnsi"/>
          <w:sz w:val="22"/>
          <w:szCs w:val="22"/>
        </w:rPr>
        <w:t>graubündenVIEH</w:t>
      </w:r>
      <w:proofErr w:type="spellEnd"/>
      <w:r w:rsidR="00706558">
        <w:rPr>
          <w:rFonts w:cstheme="minorHAnsi"/>
          <w:sz w:val="22"/>
          <w:szCs w:val="22"/>
        </w:rPr>
        <w:t xml:space="preserve">, Plantahof, </w:t>
      </w:r>
      <w:proofErr w:type="spellStart"/>
      <w:r w:rsidR="00706558">
        <w:rPr>
          <w:rFonts w:cstheme="minorHAnsi"/>
          <w:sz w:val="22"/>
          <w:szCs w:val="22"/>
        </w:rPr>
        <w:t>Uniun</w:t>
      </w:r>
      <w:proofErr w:type="spellEnd"/>
      <w:r w:rsidR="00706558">
        <w:rPr>
          <w:rFonts w:cstheme="minorHAnsi"/>
          <w:sz w:val="22"/>
          <w:szCs w:val="22"/>
        </w:rPr>
        <w:t xml:space="preserve"> </w:t>
      </w:r>
      <w:proofErr w:type="spellStart"/>
      <w:r w:rsidR="00706558">
        <w:rPr>
          <w:rFonts w:cstheme="minorHAnsi"/>
          <w:sz w:val="22"/>
          <w:szCs w:val="22"/>
        </w:rPr>
        <w:t>Purila</w:t>
      </w:r>
      <w:proofErr w:type="spellEnd"/>
      <w:r w:rsidR="00706558">
        <w:rPr>
          <w:rFonts w:cstheme="minorHAnsi"/>
          <w:sz w:val="22"/>
          <w:szCs w:val="22"/>
        </w:rPr>
        <w:t xml:space="preserve"> Surselva, Amt für Landwirtschaft und Geoinformation </w:t>
      </w:r>
      <w:r w:rsidR="00706558" w:rsidRPr="00706558">
        <w:rPr>
          <w:rFonts w:cstheme="minorHAnsi"/>
          <w:b/>
          <w:bCs/>
          <w:sz w:val="22"/>
          <w:szCs w:val="22"/>
        </w:rPr>
        <w:t>Medienpartner</w:t>
      </w:r>
      <w:r w:rsidR="00706558">
        <w:rPr>
          <w:rFonts w:cstheme="minorHAnsi"/>
          <w:sz w:val="22"/>
          <w:szCs w:val="22"/>
        </w:rPr>
        <w:t xml:space="preserve"> Bündner Tagblatt, RTR </w:t>
      </w:r>
      <w:proofErr w:type="spellStart"/>
      <w:r w:rsidR="00706558">
        <w:rPr>
          <w:rFonts w:cstheme="minorHAnsi"/>
          <w:sz w:val="22"/>
          <w:szCs w:val="22"/>
        </w:rPr>
        <w:t>Radiotelevisiun</w:t>
      </w:r>
      <w:proofErr w:type="spellEnd"/>
      <w:r w:rsidR="00706558">
        <w:rPr>
          <w:rFonts w:cstheme="minorHAnsi"/>
          <w:sz w:val="22"/>
          <w:szCs w:val="22"/>
        </w:rPr>
        <w:t xml:space="preserve"> </w:t>
      </w:r>
      <w:proofErr w:type="spellStart"/>
      <w:r w:rsidR="00706558">
        <w:rPr>
          <w:rFonts w:cstheme="minorHAnsi"/>
          <w:sz w:val="22"/>
          <w:szCs w:val="22"/>
        </w:rPr>
        <w:t>Svizra</w:t>
      </w:r>
      <w:proofErr w:type="spellEnd"/>
      <w:r w:rsidR="00706558">
        <w:rPr>
          <w:rFonts w:cstheme="minorHAnsi"/>
          <w:sz w:val="22"/>
          <w:szCs w:val="22"/>
        </w:rPr>
        <w:t xml:space="preserve"> </w:t>
      </w:r>
      <w:proofErr w:type="spellStart"/>
      <w:r w:rsidR="00706558">
        <w:rPr>
          <w:rFonts w:cstheme="minorHAnsi"/>
          <w:sz w:val="22"/>
          <w:szCs w:val="22"/>
        </w:rPr>
        <w:t>Rumantscha</w:t>
      </w:r>
      <w:proofErr w:type="spellEnd"/>
      <w:r w:rsidR="00706558">
        <w:rPr>
          <w:rFonts w:cstheme="minorHAnsi"/>
          <w:sz w:val="22"/>
          <w:szCs w:val="22"/>
        </w:rPr>
        <w:t xml:space="preserve"> </w:t>
      </w:r>
      <w:r w:rsidR="00706558" w:rsidRPr="00706558">
        <w:rPr>
          <w:rFonts w:cstheme="minorHAnsi"/>
          <w:b/>
          <w:bCs/>
          <w:sz w:val="22"/>
          <w:szCs w:val="22"/>
        </w:rPr>
        <w:t>Transportpartner</w:t>
      </w:r>
      <w:r w:rsidR="00706558">
        <w:rPr>
          <w:rFonts w:cstheme="minorHAnsi"/>
          <w:b/>
          <w:bCs/>
          <w:sz w:val="22"/>
          <w:szCs w:val="22"/>
        </w:rPr>
        <w:t xml:space="preserve"> </w:t>
      </w:r>
      <w:r w:rsidR="00706558">
        <w:rPr>
          <w:rFonts w:cstheme="minorHAnsi"/>
          <w:sz w:val="22"/>
          <w:szCs w:val="22"/>
        </w:rPr>
        <w:t xml:space="preserve">Rhätische Bahn AG, </w:t>
      </w:r>
      <w:proofErr w:type="spellStart"/>
      <w:r w:rsidR="00706558">
        <w:rPr>
          <w:rFonts w:cstheme="minorHAnsi"/>
          <w:sz w:val="22"/>
          <w:szCs w:val="22"/>
        </w:rPr>
        <w:t>PostAuto</w:t>
      </w:r>
      <w:proofErr w:type="spellEnd"/>
      <w:r w:rsidR="00706558">
        <w:rPr>
          <w:rFonts w:cstheme="minorHAnsi"/>
          <w:sz w:val="22"/>
          <w:szCs w:val="22"/>
        </w:rPr>
        <w:t xml:space="preserve"> AG </w:t>
      </w:r>
      <w:r w:rsidR="00706558" w:rsidRPr="00706558">
        <w:rPr>
          <w:rFonts w:cstheme="minorHAnsi"/>
          <w:b/>
          <w:bCs/>
          <w:sz w:val="22"/>
          <w:szCs w:val="22"/>
        </w:rPr>
        <w:t>Eventsanität</w:t>
      </w:r>
      <w:r w:rsidR="00706558">
        <w:rPr>
          <w:rFonts w:cstheme="minorHAnsi"/>
          <w:sz w:val="22"/>
          <w:szCs w:val="22"/>
        </w:rPr>
        <w:t xml:space="preserve"> Regionalspital Surselva </w:t>
      </w:r>
      <w:r w:rsidR="00706558" w:rsidRPr="00706558">
        <w:rPr>
          <w:rFonts w:cstheme="minorHAnsi"/>
          <w:b/>
          <w:bCs/>
          <w:sz w:val="22"/>
          <w:szCs w:val="22"/>
        </w:rPr>
        <w:t>Vermarktungspartner</w:t>
      </w:r>
      <w:r w:rsidR="00706558">
        <w:rPr>
          <w:rFonts w:cstheme="minorHAnsi"/>
          <w:sz w:val="22"/>
          <w:szCs w:val="22"/>
        </w:rPr>
        <w:t xml:space="preserve"> </w:t>
      </w:r>
      <w:proofErr w:type="spellStart"/>
      <w:r w:rsidR="00706558">
        <w:rPr>
          <w:rFonts w:cstheme="minorHAnsi"/>
          <w:sz w:val="22"/>
          <w:szCs w:val="22"/>
        </w:rPr>
        <w:t>alpinaVERA</w:t>
      </w:r>
      <w:proofErr w:type="spellEnd"/>
    </w:p>
    <w:p w14:paraId="42B6384E" w14:textId="77777777" w:rsidR="00675490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0AF148CC" w14:textId="1B7A6D0C" w:rsidR="00837F6B" w:rsidRPr="002C0D0C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Kontakt</w:t>
      </w:r>
    </w:p>
    <w:p w14:paraId="2B699706" w14:textId="77777777" w:rsidR="002C0D0C" w:rsidRDefault="002C0D0C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95C5CED" w14:textId="77777777" w:rsidR="002C0D0C" w:rsidRPr="00BF47FA" w:rsidRDefault="002C0D0C" w:rsidP="002C0D0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OK-Präsident agrischa 2023 Ilanz</w:t>
      </w:r>
    </w:p>
    <w:p w14:paraId="553A6897" w14:textId="1D51F10A" w:rsidR="00D15CA9" w:rsidRPr="00211E91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Curdin Capeder</w:t>
      </w:r>
      <w:r w:rsidR="00BF47FA" w:rsidRPr="00211E91">
        <w:rPr>
          <w:rFonts w:cstheme="minorHAnsi"/>
          <w:sz w:val="22"/>
          <w:szCs w:val="22"/>
        </w:rPr>
        <w:t xml:space="preserve">, </w:t>
      </w:r>
      <w:proofErr w:type="spellStart"/>
      <w:r w:rsidR="00BF47FA" w:rsidRPr="00211E91">
        <w:rPr>
          <w:rFonts w:cstheme="minorHAnsi"/>
          <w:sz w:val="22"/>
          <w:szCs w:val="22"/>
        </w:rPr>
        <w:t>Cumbel</w:t>
      </w:r>
      <w:proofErr w:type="spellEnd"/>
    </w:p>
    <w:p w14:paraId="2612A262" w14:textId="043DE302" w:rsidR="002D7DAF" w:rsidRPr="00211E91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+41 79 227 51 42</w:t>
      </w:r>
    </w:p>
    <w:p w14:paraId="7A9B7A02" w14:textId="3DBF5145" w:rsidR="002D7DAF" w:rsidRPr="00211E91" w:rsidRDefault="00000000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hyperlink r:id="rId11" w:history="1">
        <w:r w:rsidR="002D7DAF" w:rsidRPr="00A95EBA">
          <w:rPr>
            <w:rStyle w:val="Hyperlink"/>
            <w:rFonts w:asciiTheme="minorHAnsi" w:hAnsiTheme="minorHAnsi" w:cstheme="minorHAnsi"/>
            <w:sz w:val="22"/>
            <w:szCs w:val="22"/>
          </w:rPr>
          <w:t>curdin.capeder@bluewin.ch</w:t>
        </w:r>
      </w:hyperlink>
    </w:p>
    <w:p w14:paraId="5B7051A9" w14:textId="77777777" w:rsidR="002D7DAF" w:rsidRPr="00211E91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6F15AD3B" w14:textId="4119B32C" w:rsidR="002C0D0C" w:rsidRPr="00BF47FA" w:rsidRDefault="002C0D0C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agrischa - Erlebnis Landwirtschaft</w:t>
      </w:r>
    </w:p>
    <w:p w14:paraId="04CC1CF6" w14:textId="6D683561" w:rsidR="002C0D0C" w:rsidRPr="002C0D0C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C0D0C">
        <w:rPr>
          <w:rFonts w:cstheme="minorHAnsi"/>
          <w:sz w:val="22"/>
          <w:szCs w:val="22"/>
        </w:rPr>
        <w:t>c/o Bündner Bau</w:t>
      </w:r>
      <w:r>
        <w:rPr>
          <w:rFonts w:cstheme="minorHAnsi"/>
          <w:sz w:val="22"/>
          <w:szCs w:val="22"/>
        </w:rPr>
        <w:t>ernverband</w:t>
      </w:r>
    </w:p>
    <w:p w14:paraId="770F2B8E" w14:textId="05A4227F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Italienische Strasse 126</w:t>
      </w:r>
    </w:p>
    <w:p w14:paraId="6792EEF8" w14:textId="35718982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 xml:space="preserve">7408 </w:t>
      </w:r>
      <w:proofErr w:type="spellStart"/>
      <w:r w:rsidRPr="00211E91">
        <w:rPr>
          <w:rFonts w:cstheme="minorHAnsi"/>
          <w:sz w:val="22"/>
          <w:szCs w:val="22"/>
          <w:lang w:val="fr-CH"/>
        </w:rPr>
        <w:t>Cazis</w:t>
      </w:r>
      <w:proofErr w:type="spellEnd"/>
    </w:p>
    <w:p w14:paraId="250FC0C8" w14:textId="3DCD6C4D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>+41 81 254 20 09</w:t>
      </w:r>
    </w:p>
    <w:p w14:paraId="3FC1A65A" w14:textId="76F63AE4" w:rsidR="002C0D0C" w:rsidRPr="00211E91" w:rsidRDefault="00000000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2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info@agrischa-erlebnis.ch</w:t>
        </w:r>
      </w:hyperlink>
    </w:p>
    <w:p w14:paraId="543B862F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73847155" w14:textId="64CDCC2F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  <w:lang w:val="fr-CH"/>
        </w:rPr>
      </w:pPr>
      <w:proofErr w:type="spellStart"/>
      <w:r w:rsidRPr="00211E91">
        <w:rPr>
          <w:rFonts w:cstheme="minorHAnsi"/>
          <w:b/>
          <w:bCs/>
          <w:sz w:val="22"/>
          <w:szCs w:val="22"/>
          <w:lang w:val="fr-CH"/>
        </w:rPr>
        <w:t>Webseite</w:t>
      </w:r>
      <w:proofErr w:type="spellEnd"/>
    </w:p>
    <w:p w14:paraId="41D5FD65" w14:textId="6B98C653" w:rsidR="002D7DAF" w:rsidRPr="00211E91" w:rsidRDefault="00000000" w:rsidP="00D519EC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3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www.agrischa-erlebnis.ch</w:t>
        </w:r>
      </w:hyperlink>
      <w:r w:rsidR="00421F5E" w:rsidRPr="00211E91">
        <w:rPr>
          <w:rFonts w:cstheme="minorHAnsi"/>
          <w:sz w:val="22"/>
          <w:szCs w:val="22"/>
          <w:lang w:val="fr-CH"/>
        </w:rPr>
        <w:t xml:space="preserve"> </w:t>
      </w:r>
    </w:p>
    <w:sectPr w:rsidR="002D7DAF" w:rsidRPr="00211E91" w:rsidSect="00D15CA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965" w:right="567" w:bottom="1418" w:left="1814" w:header="112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03A5" w14:textId="77777777" w:rsidR="00605F1B" w:rsidRDefault="00605F1B">
      <w:r>
        <w:separator/>
      </w:r>
    </w:p>
  </w:endnote>
  <w:endnote w:type="continuationSeparator" w:id="0">
    <w:p w14:paraId="31A547D2" w14:textId="77777777" w:rsidR="00605F1B" w:rsidRDefault="0060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altName w:val="Calibri"/>
    <w:panose1 w:val="00000000000000000000"/>
    <w:charset w:val="4D"/>
    <w:family w:val="swiss"/>
    <w:notTrueType/>
    <w:pitch w:val="variable"/>
    <w:sig w:usb0="A00000B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ircular graubuenden">
    <w:charset w:val="4D"/>
    <w:family w:val="swiss"/>
    <w:pitch w:val="variable"/>
    <w:sig w:usb0="A00000B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251499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012160" w14:textId="77777777" w:rsidR="00BA2900" w:rsidRPr="00C1465D" w:rsidRDefault="00BA2900">
            <w:pPr>
              <w:pStyle w:val="Fuzeile"/>
              <w:jc w:val="right"/>
              <w:rPr>
                <w:rFonts w:ascii="Arial" w:hAnsi="Arial" w:cs="Arial"/>
              </w:rPr>
            </w:pPr>
            <w:r w:rsidRPr="00C1465D">
              <w:rPr>
                <w:rFonts w:ascii="Arial" w:hAnsi="Arial" w:cs="Arial"/>
                <w:lang w:val="de-DE"/>
              </w:rPr>
              <w:t xml:space="preserve">Seite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PAGE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  <w:r w:rsidRPr="00C1465D">
              <w:rPr>
                <w:rFonts w:ascii="Arial" w:hAnsi="Arial" w:cs="Arial"/>
                <w:lang w:val="de-DE"/>
              </w:rPr>
              <w:t xml:space="preserve"> von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NUMPAGES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C6A4B53" w14:textId="77777777" w:rsidR="002D5BB1" w:rsidRPr="00BA2900" w:rsidRDefault="002D5BB1" w:rsidP="002D5BB1">
    <w:pPr>
      <w:pStyle w:val="Fuzeile"/>
      <w:jc w:val="right"/>
      <w:rPr>
        <w:rFonts w:ascii="Arial" w:hAnsi="Arial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77103342"/>
      <w:docPartObj>
        <w:docPartGallery w:val="Page Numbers (Top of Page)"/>
        <w:docPartUnique/>
      </w:docPartObj>
    </w:sdtPr>
    <w:sdtContent>
      <w:p w14:paraId="365E6D2C" w14:textId="1FCBDD77" w:rsidR="001A4A03" w:rsidRPr="001A4A03" w:rsidRDefault="001A4A03" w:rsidP="001A4A03">
        <w:pPr>
          <w:pStyle w:val="Fuzeile"/>
          <w:jc w:val="right"/>
          <w:rPr>
            <w:rFonts w:ascii="Arial" w:hAnsi="Arial" w:cs="Arial"/>
          </w:rPr>
        </w:pPr>
        <w:r w:rsidRPr="00C1465D">
          <w:rPr>
            <w:rFonts w:ascii="Arial" w:hAnsi="Arial" w:cs="Arial"/>
            <w:lang w:val="de-DE"/>
          </w:rPr>
          <w:t xml:space="preserve">Seite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PAGE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C1465D">
          <w:rPr>
            <w:rFonts w:ascii="Arial" w:hAnsi="Arial" w:cs="Arial"/>
            <w:b/>
            <w:bCs/>
          </w:rPr>
          <w:fldChar w:fldCharType="end"/>
        </w:r>
        <w:r w:rsidRPr="00C1465D">
          <w:rPr>
            <w:rFonts w:ascii="Arial" w:hAnsi="Arial" w:cs="Arial"/>
            <w:lang w:val="de-DE"/>
          </w:rPr>
          <w:t xml:space="preserve"> von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NUMPAGES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</w:t>
        </w:r>
        <w:r w:rsidRPr="00C1465D"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  <w:b/>
            <w:bCs/>
          </w:rPr>
          <w:br/>
        </w:r>
        <w:r>
          <w:rPr>
            <w:rFonts w:ascii="Arial" w:hAnsi="Arial" w:cs="Arial"/>
            <w:b/>
            <w:bCs/>
          </w:rPr>
          <w:br/>
        </w:r>
      </w:p>
    </w:sdtContent>
  </w:sdt>
  <w:p w14:paraId="0BA66F8E" w14:textId="77777777" w:rsidR="00C1465D" w:rsidRDefault="00C14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EC36" w14:textId="77777777" w:rsidR="00605F1B" w:rsidRDefault="00605F1B">
      <w:r>
        <w:separator/>
      </w:r>
    </w:p>
  </w:footnote>
  <w:footnote w:type="continuationSeparator" w:id="0">
    <w:p w14:paraId="30F2353F" w14:textId="77777777" w:rsidR="00605F1B" w:rsidRDefault="0060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EED2" w14:textId="77777777" w:rsidR="001F641A" w:rsidRDefault="001F641A" w:rsidP="001F641A">
    <w:pPr>
      <w:pStyle w:val="Kopfzeile"/>
      <w:rPr>
        <w:noProof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5DD207E" wp14:editId="6F346247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4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ADE2F0" w14:textId="77777777" w:rsidR="001F641A" w:rsidRPr="00DF017D" w:rsidRDefault="001F641A" w:rsidP="001F641A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r w:rsidRPr="00DF017D">
                            <w:rPr>
                              <w:rFonts w:cs="Circular graubuenden Book"/>
                            </w:rPr>
                            <w:t xml:space="preserve">Tel. +41 (0)81 </w:t>
                          </w:r>
                          <w:r w:rsidR="003E19A6">
                            <w:rPr>
                              <w:rFonts w:cs="Circular graubuenden Book"/>
                            </w:rPr>
                            <w:t>254 20</w:t>
                          </w:r>
                          <w:r w:rsidRPr="00DF017D">
                            <w:rPr>
                              <w:rFonts w:cs="Circular graubuenden Book"/>
                            </w:rPr>
                            <w:t xml:space="preserve"> </w:t>
                          </w:r>
                          <w:r w:rsidR="003E19A6">
                            <w:rPr>
                              <w:rFonts w:cs="Circular graubuenden Book"/>
                            </w:rPr>
                            <w:t>0</w:t>
                          </w:r>
                          <w:r w:rsidRPr="00DF017D">
                            <w:rPr>
                              <w:rFonts w:cs="Circular graubuenden Book"/>
                            </w:rPr>
                            <w:t>0</w:t>
                          </w:r>
                        </w:p>
                        <w:p w14:paraId="4DE7FF7B" w14:textId="77777777" w:rsidR="001F641A" w:rsidRPr="00DF017D" w:rsidRDefault="00000000" w:rsidP="00DF017D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hyperlink r:id="rId1" w:history="1"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info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t>@</w:t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agrischa-erlebnis.ch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br/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D207E" id="_x0000_t202" coordsize="21600,21600" o:spt="202" path="m,l,21600r21600,l21600,xe">
              <v:stroke joinstyle="miter"/>
              <v:path gradientshapeok="t" o:connecttype="rect"/>
            </v:shapetype>
            <v:shape id="Claim_Quant_2" o:spid="_x0000_s1026" type="#_x0000_t202" style="position:absolute;margin-left:232.5pt;margin-top:72.05pt;width:132.8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" filled="f" stroked="f" strokeweight=".5pt">
              <v:textbox inset="0,0,0,0">
                <w:txbxContent>
                  <w:p w14:paraId="74ADE2F0" w14:textId="77777777" w:rsidR="001F641A" w:rsidRPr="00DF017D" w:rsidRDefault="001F641A" w:rsidP="001F641A">
                    <w:pPr>
                      <w:pStyle w:val="Kopfzeile"/>
                      <w:rPr>
                        <w:rFonts w:cs="Circular graubuenden Book"/>
                      </w:rPr>
                    </w:pPr>
                    <w:r w:rsidRPr="00DF017D">
                      <w:rPr>
                        <w:rFonts w:cs="Circular graubuenden Book"/>
                      </w:rPr>
                      <w:t xml:space="preserve">Tel. +41 (0)81 </w:t>
                    </w:r>
                    <w:r w:rsidR="003E19A6">
                      <w:rPr>
                        <w:rFonts w:cs="Circular graubuenden Book"/>
                      </w:rPr>
                      <w:t>254 20</w:t>
                    </w:r>
                    <w:r w:rsidRPr="00DF017D">
                      <w:rPr>
                        <w:rFonts w:cs="Circular graubuenden Book"/>
                      </w:rPr>
                      <w:t xml:space="preserve"> </w:t>
                    </w:r>
                    <w:r w:rsidR="003E19A6">
                      <w:rPr>
                        <w:rFonts w:cs="Circular graubuenden Book"/>
                      </w:rPr>
                      <w:t>0</w:t>
                    </w:r>
                    <w:r w:rsidRPr="00DF017D">
                      <w:rPr>
                        <w:rFonts w:cs="Circular graubuenden Book"/>
                      </w:rPr>
                      <w:t>0</w:t>
                    </w:r>
                  </w:p>
                  <w:p w14:paraId="4DE7FF7B" w14:textId="77777777" w:rsidR="001F641A" w:rsidRPr="00DF017D" w:rsidRDefault="00000000" w:rsidP="00DF017D">
                    <w:pPr>
                      <w:pStyle w:val="Kopfzeile"/>
                      <w:rPr>
                        <w:rFonts w:cs="Circular graubuenden Book"/>
                      </w:rPr>
                    </w:pPr>
                    <w:hyperlink r:id="rId2" w:history="1">
                      <w:r w:rsidR="003E19A6">
                        <w:rPr>
                          <w:rStyle w:val="Hyperlink"/>
                          <w:rFonts w:cs="Circular graubuenden Book"/>
                        </w:rPr>
                        <w:t>info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t>@</w:t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agrischa-erlebnis.ch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br/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AB3C32" wp14:editId="0F31347E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5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02C85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agrischa - Erlebnis Landwirtschaft</w:t>
                          </w:r>
                        </w:p>
                        <w:p w14:paraId="1A78D218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c/o Bündner Bauernverband</w:t>
                          </w:r>
                        </w:p>
                        <w:p w14:paraId="2820AC26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Italienische Strasse 126</w:t>
                          </w:r>
                        </w:p>
                        <w:p w14:paraId="087907F2" w14:textId="77777777" w:rsidR="00061A1E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7408 Cazis</w:t>
                          </w:r>
                        </w:p>
                        <w:p w14:paraId="26329619" w14:textId="77777777" w:rsidR="003E19A6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B3C32" id="_x0000_s1027" type="#_x0000_t202" style="position:absolute;margin-left:90.7pt;margin-top:1in;width:129.9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" filled="f" stroked="f" strokeweight=".5pt">
              <v:textbox inset="0,0,0,0">
                <w:txbxContent>
                  <w:p w14:paraId="4FC02C85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agrischa - Erlebnis Landwirtschaft</w:t>
                    </w:r>
                  </w:p>
                  <w:p w14:paraId="1A78D218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c/o Bündner Bauernverband</w:t>
                    </w:r>
                  </w:p>
                  <w:p w14:paraId="2820AC26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Italienische Strasse 126</w:t>
                    </w:r>
                  </w:p>
                  <w:p w14:paraId="087907F2" w14:textId="77777777" w:rsidR="00061A1E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7408 Cazis</w:t>
                    </w:r>
                  </w:p>
                  <w:p w14:paraId="26329619" w14:textId="77777777" w:rsidR="003E19A6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22A1B2A0" w14:textId="77777777" w:rsidR="007803AA" w:rsidRPr="001F641A" w:rsidRDefault="007803AA" w:rsidP="001F64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CDC" w14:textId="77777777" w:rsidR="00084515" w:rsidRDefault="00084515" w:rsidP="00084515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 wp14:anchorId="6DB76F95" wp14:editId="31408E9B">
          <wp:simplePos x="0" y="0"/>
          <wp:positionH relativeFrom="column">
            <wp:posOffset>4791710</wp:posOffset>
          </wp:positionH>
          <wp:positionV relativeFrom="paragraph">
            <wp:posOffset>-483870</wp:posOffset>
          </wp:positionV>
          <wp:extent cx="1076325" cy="2046119"/>
          <wp:effectExtent l="0" t="0" r="0" b="0"/>
          <wp:wrapNone/>
          <wp:docPr id="300823033" name="Grafik 30082303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046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ABA44E" wp14:editId="17CB0F91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18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38AA3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r w:rsidRPr="00621AA8">
                            <w:rPr>
                              <w:rFonts w:ascii="Arial" w:hAnsi="Arial" w:cs="Arial"/>
                            </w:rPr>
                            <w:t>Tel. +41 (0)81 254 20 00</w:t>
                          </w:r>
                        </w:p>
                        <w:p w14:paraId="16DA4CE2" w14:textId="77777777" w:rsidR="00084515" w:rsidRPr="00621AA8" w:rsidRDefault="00000000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hyperlink r:id="rId2" w:history="1"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t>info@agrischa-erlebnis.ch</w:t>
                            </w:r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br/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4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2.5pt;margin-top:72.05pt;width:132.8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" filled="f" stroked="f" strokeweight=".5pt">
              <v:textbox inset="0,0,0,0">
                <w:txbxContent>
                  <w:p w14:paraId="24B38AA3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r w:rsidRPr="00621AA8">
                      <w:rPr>
                        <w:rFonts w:ascii="Arial" w:hAnsi="Arial" w:cs="Arial"/>
                      </w:rPr>
                      <w:t>Tel. +41 (0)81 254 20 00</w:t>
                    </w:r>
                  </w:p>
                  <w:p w14:paraId="16DA4CE2" w14:textId="77777777" w:rsidR="00084515" w:rsidRPr="00621AA8" w:rsidRDefault="00000000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hyperlink r:id="rId3" w:history="1"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t>info@agrischa-erlebnis.ch</w:t>
                      </w:r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br/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20EF3C" wp14:editId="5E86CE86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19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6D7FA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agrischa - Erlebnis Landwirtschaft</w:t>
                          </w:r>
                        </w:p>
                        <w:p w14:paraId="50F86CA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c/o Bündner Bauernverband</w:t>
                          </w:r>
                        </w:p>
                        <w:p w14:paraId="656C626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Italienische Strasse 126</w:t>
                          </w:r>
                        </w:p>
                        <w:p w14:paraId="0A073A26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7408 Cazis</w:t>
                          </w:r>
                        </w:p>
                        <w:p w14:paraId="524E7089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0EF3C" id="_x0000_s1029" type="#_x0000_t202" style="position:absolute;margin-left:90.7pt;margin-top:1in;width:129.9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" filled="f" stroked="f" strokeweight=".5pt">
              <v:textbox inset="0,0,0,0">
                <w:txbxContent>
                  <w:p w14:paraId="36E6D7FA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agrischa - Erlebnis Landwirtschaft</w:t>
                    </w:r>
                  </w:p>
                  <w:p w14:paraId="50F86CA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c/o Bündner Bauernverband</w:t>
                    </w:r>
                  </w:p>
                  <w:p w14:paraId="656C626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Italienische Strasse 126</w:t>
                    </w:r>
                  </w:p>
                  <w:p w14:paraId="0A073A26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7408 Cazis</w:t>
                    </w:r>
                  </w:p>
                  <w:p w14:paraId="524E7089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0E39F3D4" w14:textId="77777777" w:rsidR="00084515" w:rsidRPr="001F641A" w:rsidRDefault="00084515" w:rsidP="00084515">
    <w:pPr>
      <w:pStyle w:val="Kopfzeile"/>
    </w:pPr>
  </w:p>
  <w:p w14:paraId="604BC1E3" w14:textId="77777777" w:rsidR="00084515" w:rsidRDefault="00084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5AAE1C8D"/>
    <w:multiLevelType w:val="multilevel"/>
    <w:tmpl w:val="F19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68521">
    <w:abstractNumId w:val="9"/>
  </w:num>
  <w:num w:numId="2" w16cid:durableId="591008201">
    <w:abstractNumId w:val="7"/>
  </w:num>
  <w:num w:numId="3" w16cid:durableId="80755852">
    <w:abstractNumId w:val="6"/>
  </w:num>
  <w:num w:numId="4" w16cid:durableId="838467882">
    <w:abstractNumId w:val="5"/>
  </w:num>
  <w:num w:numId="5" w16cid:durableId="681519273">
    <w:abstractNumId w:val="4"/>
  </w:num>
  <w:num w:numId="6" w16cid:durableId="835002470">
    <w:abstractNumId w:val="10"/>
  </w:num>
  <w:num w:numId="7" w16cid:durableId="1476877084">
    <w:abstractNumId w:val="13"/>
  </w:num>
  <w:num w:numId="8" w16cid:durableId="1099176238">
    <w:abstractNumId w:val="8"/>
  </w:num>
  <w:num w:numId="9" w16cid:durableId="1698853352">
    <w:abstractNumId w:val="3"/>
  </w:num>
  <w:num w:numId="10" w16cid:durableId="1307734588">
    <w:abstractNumId w:val="2"/>
  </w:num>
  <w:num w:numId="11" w16cid:durableId="1875656853">
    <w:abstractNumId w:val="1"/>
  </w:num>
  <w:num w:numId="12" w16cid:durableId="820658904">
    <w:abstractNumId w:val="0"/>
  </w:num>
  <w:num w:numId="13" w16cid:durableId="1926380486">
    <w:abstractNumId w:val="11"/>
  </w:num>
  <w:num w:numId="14" w16cid:durableId="898857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7"/>
    <w:rsid w:val="00001696"/>
    <w:rsid w:val="000021F2"/>
    <w:rsid w:val="000053ED"/>
    <w:rsid w:val="00005B19"/>
    <w:rsid w:val="00005C56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2189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4515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47BD"/>
    <w:rsid w:val="000B60D7"/>
    <w:rsid w:val="000B6B77"/>
    <w:rsid w:val="000C0128"/>
    <w:rsid w:val="000C1A58"/>
    <w:rsid w:val="000C27E7"/>
    <w:rsid w:val="000C2F56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0100"/>
    <w:rsid w:val="001013C7"/>
    <w:rsid w:val="00101E5B"/>
    <w:rsid w:val="001034C9"/>
    <w:rsid w:val="0010770B"/>
    <w:rsid w:val="001113F3"/>
    <w:rsid w:val="00111550"/>
    <w:rsid w:val="00111592"/>
    <w:rsid w:val="0011262B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3A24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4A03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1E91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B7C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3601"/>
    <w:rsid w:val="00276257"/>
    <w:rsid w:val="0027654F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B0AF0"/>
    <w:rsid w:val="002B174E"/>
    <w:rsid w:val="002B1D63"/>
    <w:rsid w:val="002B1FF7"/>
    <w:rsid w:val="002B34B6"/>
    <w:rsid w:val="002B5BFD"/>
    <w:rsid w:val="002B6D11"/>
    <w:rsid w:val="002C0BD6"/>
    <w:rsid w:val="002C0D0C"/>
    <w:rsid w:val="002C1499"/>
    <w:rsid w:val="002C1C8F"/>
    <w:rsid w:val="002D37C0"/>
    <w:rsid w:val="002D4F0C"/>
    <w:rsid w:val="002D5BB1"/>
    <w:rsid w:val="002D7D0F"/>
    <w:rsid w:val="002D7DAF"/>
    <w:rsid w:val="002E043A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47382"/>
    <w:rsid w:val="00350A17"/>
    <w:rsid w:val="00354510"/>
    <w:rsid w:val="003545A8"/>
    <w:rsid w:val="00355421"/>
    <w:rsid w:val="00360AA4"/>
    <w:rsid w:val="003615FB"/>
    <w:rsid w:val="003645E6"/>
    <w:rsid w:val="00364786"/>
    <w:rsid w:val="00371337"/>
    <w:rsid w:val="003739D1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3930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19A6"/>
    <w:rsid w:val="003E78D7"/>
    <w:rsid w:val="003F1283"/>
    <w:rsid w:val="003F26F3"/>
    <w:rsid w:val="003F3415"/>
    <w:rsid w:val="003F4CEB"/>
    <w:rsid w:val="003F59F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0EF8"/>
    <w:rsid w:val="00421CF9"/>
    <w:rsid w:val="00421F5E"/>
    <w:rsid w:val="00423723"/>
    <w:rsid w:val="00423BFC"/>
    <w:rsid w:val="00426C77"/>
    <w:rsid w:val="00426CEB"/>
    <w:rsid w:val="004301A5"/>
    <w:rsid w:val="00447A46"/>
    <w:rsid w:val="004501F9"/>
    <w:rsid w:val="00455B6C"/>
    <w:rsid w:val="00457415"/>
    <w:rsid w:val="00460043"/>
    <w:rsid w:val="00460703"/>
    <w:rsid w:val="004628A9"/>
    <w:rsid w:val="00465C8E"/>
    <w:rsid w:val="00470807"/>
    <w:rsid w:val="004720F2"/>
    <w:rsid w:val="004723D0"/>
    <w:rsid w:val="004757B1"/>
    <w:rsid w:val="00476F8A"/>
    <w:rsid w:val="004814B1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3DF0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08D1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1DD2"/>
    <w:rsid w:val="005234BB"/>
    <w:rsid w:val="005364C9"/>
    <w:rsid w:val="005367A7"/>
    <w:rsid w:val="005440A8"/>
    <w:rsid w:val="005477CD"/>
    <w:rsid w:val="005524B4"/>
    <w:rsid w:val="00553A76"/>
    <w:rsid w:val="00554493"/>
    <w:rsid w:val="00554A2F"/>
    <w:rsid w:val="00572025"/>
    <w:rsid w:val="00572645"/>
    <w:rsid w:val="00572DA9"/>
    <w:rsid w:val="00574112"/>
    <w:rsid w:val="00574360"/>
    <w:rsid w:val="0057526B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6FED"/>
    <w:rsid w:val="005B7AB4"/>
    <w:rsid w:val="005C2529"/>
    <w:rsid w:val="005C4776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05F1B"/>
    <w:rsid w:val="00611D83"/>
    <w:rsid w:val="00611DD8"/>
    <w:rsid w:val="00616122"/>
    <w:rsid w:val="00617365"/>
    <w:rsid w:val="00617C9A"/>
    <w:rsid w:val="00621AA8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5490"/>
    <w:rsid w:val="006823AE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5874"/>
    <w:rsid w:val="007050AA"/>
    <w:rsid w:val="00705768"/>
    <w:rsid w:val="00705F06"/>
    <w:rsid w:val="00706558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49FC"/>
    <w:rsid w:val="0073540B"/>
    <w:rsid w:val="00735639"/>
    <w:rsid w:val="00736242"/>
    <w:rsid w:val="007418EB"/>
    <w:rsid w:val="007432AF"/>
    <w:rsid w:val="00743521"/>
    <w:rsid w:val="00747C9A"/>
    <w:rsid w:val="00747EB1"/>
    <w:rsid w:val="0075034D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5AFB"/>
    <w:rsid w:val="0078603A"/>
    <w:rsid w:val="00786C67"/>
    <w:rsid w:val="00787152"/>
    <w:rsid w:val="0078756A"/>
    <w:rsid w:val="00790045"/>
    <w:rsid w:val="00790766"/>
    <w:rsid w:val="00790DF8"/>
    <w:rsid w:val="00791F34"/>
    <w:rsid w:val="007926DE"/>
    <w:rsid w:val="007929C0"/>
    <w:rsid w:val="007965D5"/>
    <w:rsid w:val="00796CD9"/>
    <w:rsid w:val="00797209"/>
    <w:rsid w:val="007A32AC"/>
    <w:rsid w:val="007A5428"/>
    <w:rsid w:val="007A69D1"/>
    <w:rsid w:val="007A7A9D"/>
    <w:rsid w:val="007B17DB"/>
    <w:rsid w:val="007B215F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6368"/>
    <w:rsid w:val="007E0CD3"/>
    <w:rsid w:val="007E1398"/>
    <w:rsid w:val="007E1A2E"/>
    <w:rsid w:val="007E2671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07BD1"/>
    <w:rsid w:val="008109E5"/>
    <w:rsid w:val="00810BC4"/>
    <w:rsid w:val="00811552"/>
    <w:rsid w:val="0081292A"/>
    <w:rsid w:val="008163D6"/>
    <w:rsid w:val="008205E6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37F6B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6C3"/>
    <w:rsid w:val="00874BC3"/>
    <w:rsid w:val="00876307"/>
    <w:rsid w:val="00877381"/>
    <w:rsid w:val="00877D36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974E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ED9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0BF7"/>
    <w:rsid w:val="00901325"/>
    <w:rsid w:val="0090170A"/>
    <w:rsid w:val="00901FC3"/>
    <w:rsid w:val="00902F2E"/>
    <w:rsid w:val="00903968"/>
    <w:rsid w:val="00903DE4"/>
    <w:rsid w:val="00905FD4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7F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16DC"/>
    <w:rsid w:val="00A33E8A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56969"/>
    <w:rsid w:val="00A5777E"/>
    <w:rsid w:val="00A612F7"/>
    <w:rsid w:val="00A61C49"/>
    <w:rsid w:val="00A621DA"/>
    <w:rsid w:val="00A63FC8"/>
    <w:rsid w:val="00A641D4"/>
    <w:rsid w:val="00A66271"/>
    <w:rsid w:val="00A67D5A"/>
    <w:rsid w:val="00A70B4E"/>
    <w:rsid w:val="00A71509"/>
    <w:rsid w:val="00A71CF6"/>
    <w:rsid w:val="00A72B00"/>
    <w:rsid w:val="00A767D9"/>
    <w:rsid w:val="00A76B78"/>
    <w:rsid w:val="00A82774"/>
    <w:rsid w:val="00A8300F"/>
    <w:rsid w:val="00A833D9"/>
    <w:rsid w:val="00A864F4"/>
    <w:rsid w:val="00A90A92"/>
    <w:rsid w:val="00A942AF"/>
    <w:rsid w:val="00A942E4"/>
    <w:rsid w:val="00A95EBA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0EA5"/>
    <w:rsid w:val="00AB4E35"/>
    <w:rsid w:val="00AB7AB6"/>
    <w:rsid w:val="00AB7B2F"/>
    <w:rsid w:val="00AC0FC9"/>
    <w:rsid w:val="00AC145B"/>
    <w:rsid w:val="00AC4122"/>
    <w:rsid w:val="00AC5790"/>
    <w:rsid w:val="00AC646D"/>
    <w:rsid w:val="00AC70A3"/>
    <w:rsid w:val="00AD010F"/>
    <w:rsid w:val="00AD2114"/>
    <w:rsid w:val="00AD38C6"/>
    <w:rsid w:val="00AD50D3"/>
    <w:rsid w:val="00AD64E9"/>
    <w:rsid w:val="00AD6DD8"/>
    <w:rsid w:val="00AE16DD"/>
    <w:rsid w:val="00AE17C9"/>
    <w:rsid w:val="00AE2220"/>
    <w:rsid w:val="00AE4B27"/>
    <w:rsid w:val="00AE6988"/>
    <w:rsid w:val="00AF7BDC"/>
    <w:rsid w:val="00B00A36"/>
    <w:rsid w:val="00B02C2D"/>
    <w:rsid w:val="00B03546"/>
    <w:rsid w:val="00B045EA"/>
    <w:rsid w:val="00B057B1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5B8C"/>
    <w:rsid w:val="00B36921"/>
    <w:rsid w:val="00B379F1"/>
    <w:rsid w:val="00B40B8E"/>
    <w:rsid w:val="00B433DE"/>
    <w:rsid w:val="00B46565"/>
    <w:rsid w:val="00B46BA5"/>
    <w:rsid w:val="00B508FD"/>
    <w:rsid w:val="00B50E51"/>
    <w:rsid w:val="00B5204E"/>
    <w:rsid w:val="00B520F3"/>
    <w:rsid w:val="00B56ABA"/>
    <w:rsid w:val="00B56E79"/>
    <w:rsid w:val="00B61E78"/>
    <w:rsid w:val="00B676A8"/>
    <w:rsid w:val="00B7475C"/>
    <w:rsid w:val="00B83C30"/>
    <w:rsid w:val="00B84393"/>
    <w:rsid w:val="00B846BE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900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1F05"/>
    <w:rsid w:val="00BE3730"/>
    <w:rsid w:val="00BE659C"/>
    <w:rsid w:val="00BE76F5"/>
    <w:rsid w:val="00BF4429"/>
    <w:rsid w:val="00BF47FA"/>
    <w:rsid w:val="00BF4D24"/>
    <w:rsid w:val="00BF77E0"/>
    <w:rsid w:val="00BF7905"/>
    <w:rsid w:val="00C00142"/>
    <w:rsid w:val="00C027EF"/>
    <w:rsid w:val="00C03A51"/>
    <w:rsid w:val="00C05129"/>
    <w:rsid w:val="00C05950"/>
    <w:rsid w:val="00C07563"/>
    <w:rsid w:val="00C109BB"/>
    <w:rsid w:val="00C11005"/>
    <w:rsid w:val="00C1329C"/>
    <w:rsid w:val="00C1465D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60845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643"/>
    <w:rsid w:val="00CC1556"/>
    <w:rsid w:val="00CC2AFB"/>
    <w:rsid w:val="00CC399C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5CA9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19EC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06FC"/>
    <w:rsid w:val="00D73006"/>
    <w:rsid w:val="00D828CD"/>
    <w:rsid w:val="00D8423C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DF017D"/>
    <w:rsid w:val="00E05F8D"/>
    <w:rsid w:val="00E06880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3BD5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00F"/>
    <w:rsid w:val="00E60A24"/>
    <w:rsid w:val="00E61FB1"/>
    <w:rsid w:val="00E639C6"/>
    <w:rsid w:val="00E6645E"/>
    <w:rsid w:val="00E715E8"/>
    <w:rsid w:val="00E724C0"/>
    <w:rsid w:val="00E7308E"/>
    <w:rsid w:val="00E7379E"/>
    <w:rsid w:val="00E73C69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364E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CB9"/>
    <w:rsid w:val="00F705A2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042"/>
    <w:rsid w:val="00FA4408"/>
    <w:rsid w:val="00FA517D"/>
    <w:rsid w:val="00FA7838"/>
    <w:rsid w:val="00FB0B52"/>
    <w:rsid w:val="00FB1FA9"/>
    <w:rsid w:val="00FB2F3B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D5F145"/>
  <w15:docId w15:val="{2F10C424-1B94-40BB-9C3E-4626C65D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877D36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rsid w:val="00DC12B6"/>
    <w:pPr>
      <w:keepNext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outlineLvl w:val="1"/>
    </w:pPr>
    <w:rPr>
      <w:rFonts w:ascii="Arial" w:hAnsi="Arial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77D36"/>
    <w:pPr>
      <w:keepNext/>
      <w:keepLines/>
      <w:spacing w:before="40"/>
      <w:ind w:left="992" w:hanging="992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77D36"/>
    <w:pPr>
      <w:keepNext/>
      <w:keepLines/>
      <w:spacing w:before="40"/>
      <w:ind w:left="992" w:hanging="992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77D36"/>
    <w:pPr>
      <w:keepNext/>
      <w:keepLines/>
      <w:spacing w:before="40"/>
      <w:ind w:left="992" w:hanging="992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77D36"/>
    <w:pPr>
      <w:keepNext/>
      <w:keepLines/>
      <w:spacing w:before="40"/>
      <w:ind w:left="992" w:hanging="992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77D36"/>
    <w:pPr>
      <w:keepNext/>
      <w:keepLines/>
      <w:spacing w:before="40"/>
      <w:ind w:left="992" w:hanging="99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77D36"/>
    <w:pPr>
      <w:keepNext/>
      <w:keepLines/>
      <w:spacing w:before="40"/>
      <w:ind w:left="992" w:hanging="992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47EB1"/>
    <w:rPr>
      <w:noProof/>
      <w:color w:val="7C7B5F"/>
      <w:sz w:val="15"/>
    </w:rPr>
  </w:style>
  <w:style w:type="paragraph" w:styleId="Kopfzeile">
    <w:name w:val="header"/>
    <w:basedOn w:val="Standard"/>
    <w:link w:val="KopfzeileZchn"/>
    <w:uiPriority w:val="99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747EB1"/>
    <w:pPr>
      <w:tabs>
        <w:tab w:val="center" w:pos="4536"/>
        <w:tab w:val="right" w:pos="9072"/>
      </w:tabs>
      <w:spacing w:line="200" w:lineRule="atLeast"/>
    </w:pPr>
    <w:rPr>
      <w:color w:val="8C8C8C"/>
      <w:sz w:val="16"/>
      <w:szCs w:val="16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747EB1"/>
    <w:rPr>
      <w:rFonts w:ascii="Circular graubuenden" w:hAnsi="Circular graubuenden"/>
      <w:b/>
      <w:bCs/>
      <w:i w:val="0"/>
    </w:rPr>
  </w:style>
  <w:style w:type="character" w:styleId="SchwacheHervorhebung">
    <w:name w:val="Subtle Emphasis"/>
    <w:basedOn w:val="Absatz-Standardschriftart"/>
    <w:uiPriority w:val="19"/>
    <w:rsid w:val="009208B4"/>
    <w:rPr>
      <w:rFonts w:ascii="Circular graubuenden Book" w:hAnsi="Circular graubuenden Book"/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rFonts w:ascii="Circular graubuenden Book" w:hAnsi="Circular graubuenden Book"/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Circular graubuenden Book" w:hAnsi="Circular graubuenden Book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rFonts w:ascii="Circular graubuenden Book" w:hAnsi="Circular graubuenden Book"/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rFonts w:ascii="Circular graubuenden Book" w:hAnsi="Circular graubuenden Book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rFonts w:ascii="Circular graubuenden Book" w:hAnsi="Circular graubuenden Book"/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47EB1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Circular graubuenden" w:eastAsia="Times New Roman" w:hAnsi="Circular graubuende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uiPriority w:val="99"/>
    <w:rsid w:val="00747EB1"/>
    <w:rPr>
      <w:rFonts w:ascii="Circular graubuenden Book" w:hAnsi="Circular graubuenden Book"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rFonts w:ascii="Circular graubuenden Book" w:hAnsi="Circular graubuenden Book"/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rFonts w:ascii="Circular graubuenden Book" w:hAnsi="Circular graubuenden Book"/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C7478"/>
    <w:rPr>
      <w:rFonts w:ascii="Circular graubuenden Book" w:hAnsi="Circular graubuenden Book"/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11262B"/>
    <w:pPr>
      <w:spacing w:line="360" w:lineRule="exact"/>
    </w:pPr>
    <w:rPr>
      <w:rFonts w:asciiTheme="majorHAnsi" w:hAnsiTheme="majorHAnsi" w:cs="Arial"/>
      <w:color w:val="3C3C3C" w:themeColor="accent2"/>
      <w:sz w:val="40"/>
    </w:rPr>
  </w:style>
  <w:style w:type="paragraph" w:customStyle="1" w:styleId="Kategorie">
    <w:name w:val="Kategorie"/>
    <w:basedOn w:val="Standard"/>
    <w:qFormat/>
    <w:rsid w:val="002D37C0"/>
    <w:pPr>
      <w:ind w:right="170"/>
      <w:jc w:val="right"/>
    </w:pPr>
    <w:rPr>
      <w:rFonts w:cs="Arial"/>
    </w:rPr>
  </w:style>
  <w:style w:type="character" w:styleId="NichtaufgelsteErwhnung">
    <w:name w:val="Unresolved Mention"/>
    <w:basedOn w:val="Absatz-Standardschriftart"/>
    <w:rsid w:val="00DF017D"/>
    <w:rPr>
      <w:rFonts w:ascii="Circular graubuenden Book" w:hAnsi="Circular graubuenden Book"/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877D36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877D36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77D36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77D36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77D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877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877D36"/>
    <w:rPr>
      <w:rFonts w:ascii="Arial" w:hAnsi="Arial"/>
      <w:b/>
      <w:bCs/>
      <w:kern w:val="32"/>
      <w:sz w:val="32"/>
      <w:szCs w:val="32"/>
    </w:rPr>
  </w:style>
  <w:style w:type="numbering" w:customStyle="1" w:styleId="berschriftenListe">
    <w:name w:val="Überschriften Liste"/>
    <w:uiPriority w:val="99"/>
    <w:rsid w:val="00877D36"/>
    <w:pPr>
      <w:numPr>
        <w:numId w:val="13"/>
      </w:numPr>
    </w:pPr>
  </w:style>
  <w:style w:type="paragraph" w:customStyle="1" w:styleId="EinfAbs">
    <w:name w:val="[Einf. Abs.]"/>
    <w:basedOn w:val="Standard"/>
    <w:uiPriority w:val="99"/>
    <w:rsid w:val="00A5777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7349FC"/>
    <w:pPr>
      <w:spacing w:line="240" w:lineRule="auto"/>
    </w:pPr>
    <w:rPr>
      <w:rFonts w:asciiTheme="minorHAnsi" w:hAnsiTheme="minorHAnsi"/>
    </w:rPr>
  </w:style>
  <w:style w:type="character" w:styleId="Hervorhebung">
    <w:name w:val="Emphasis"/>
    <w:basedOn w:val="Absatz-Standardschriftart"/>
    <w:uiPriority w:val="20"/>
    <w:qFormat/>
    <w:rsid w:val="009B2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scha-erlebnis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rischa-erlebni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din.capeder@bluew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@graubuenden.chmarke" TargetMode="External"/><Relationship Id="rId1" Type="http://schemas.openxmlformats.org/officeDocument/2006/relationships/hyperlink" Target="mailto:marke@graubuenden.chmark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@graubuenden.chmarke" TargetMode="External"/><Relationship Id="rId2" Type="http://schemas.openxmlformats.org/officeDocument/2006/relationships/hyperlink" Target="mailto:marke@graubuenden.chmark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s\Benutzerdefinierte%20Office-Vorlagen\agrischa-medienmitteilung.dotx" TargetMode="External"/></Relationship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81DA0-759A-4B7A-8517-F9FE02A78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F5598-8F05-D44C-B4AD-0756DDC45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FBB52-2F21-4F69-A4CF-2DC43035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1DB4C0-4AA1-4093-A634-38E8D331C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agrischa-medienmitteilung</Template>
  <TotalTime>0</TotalTime>
  <Pages>1</Pages>
  <Words>566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agrischa - Erlebnis Landwirtschaft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Göpfert</dc:creator>
  <cp:keywords/>
  <dc:description/>
  <cp:lastModifiedBy>Göpfert Daniela (xgof)</cp:lastModifiedBy>
  <cp:revision>4</cp:revision>
  <cp:lastPrinted>2023-04-30T14:28:00Z</cp:lastPrinted>
  <dcterms:created xsi:type="dcterms:W3CDTF">2023-04-30T14:25:00Z</dcterms:created>
  <dcterms:modified xsi:type="dcterms:W3CDTF">2023-05-01T05:14:00Z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